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C2" w:rsidRDefault="00325A21" w:rsidP="00DF247E">
      <w:pPr>
        <w:jc w:val="center"/>
        <w:rPr>
          <w:b/>
          <w:bCs/>
          <w:sz w:val="36"/>
          <w:szCs w:val="36"/>
          <w:u w:val="single"/>
        </w:rPr>
      </w:pPr>
      <w:r w:rsidRPr="00DF247E">
        <w:rPr>
          <w:b/>
          <w:bCs/>
          <w:sz w:val="36"/>
          <w:szCs w:val="36"/>
          <w:u w:val="single"/>
        </w:rPr>
        <w:t>Minutes of Meeting</w:t>
      </w:r>
    </w:p>
    <w:p w:rsidR="003E4FEC" w:rsidRPr="00DF247E" w:rsidRDefault="003E4FEC" w:rsidP="00DF247E">
      <w:pPr>
        <w:jc w:val="center"/>
        <w:rPr>
          <w:b/>
          <w:bCs/>
          <w:sz w:val="36"/>
          <w:szCs w:val="36"/>
          <w:u w:val="single"/>
        </w:rPr>
      </w:pPr>
    </w:p>
    <w:p w:rsidR="00325A21" w:rsidRDefault="00325A21" w:rsidP="00DF247E">
      <w:pPr>
        <w:jc w:val="both"/>
      </w:pPr>
      <w:r>
        <w:t>A meeting of pharmacovigilance committee was convened in college council hall, GMC, Surat on 10</w:t>
      </w:r>
      <w:r w:rsidRPr="00325A21">
        <w:rPr>
          <w:vertAlign w:val="superscript"/>
        </w:rPr>
        <w:t>th</w:t>
      </w:r>
      <w:r>
        <w:t xml:space="preserve"> April 2017 on 3:30</w:t>
      </w:r>
      <w:r w:rsidR="00DF247E">
        <w:t xml:space="preserve"> PM in the chairmanship of Dean, GMC, Surat.</w:t>
      </w:r>
    </w:p>
    <w:p w:rsidR="00325A21" w:rsidRDefault="00325A21" w:rsidP="00DF247E">
      <w:pPr>
        <w:jc w:val="both"/>
      </w:pPr>
      <w:r>
        <w:t>In this meeting Dr Kantharia Welcomed the members of committee. He gave brief idea regarding recently reported ADR to pharmacovigilance committee.</w:t>
      </w:r>
    </w:p>
    <w:p w:rsidR="00DF247E" w:rsidRDefault="00325A21" w:rsidP="00DF247E">
      <w:pPr>
        <w:jc w:val="both"/>
      </w:pPr>
      <w:r>
        <w:t xml:space="preserve">Dr Parahuman Chaudhari presented the case report on suspected adverse drug reaction “Patent ductus arteriosus” due to clozapine and Trifluoperazine. He further explained aetiology and corrective measures for PDA. </w:t>
      </w:r>
    </w:p>
    <w:p w:rsidR="00DF247E" w:rsidRDefault="00DF247E" w:rsidP="00DF247E">
      <w:pPr>
        <w:jc w:val="both"/>
      </w:pPr>
      <w:r>
        <w:t>This session was followed by interactive discussion with participants in form of question answer as well as suggestions.</w:t>
      </w:r>
    </w:p>
    <w:p w:rsidR="00325A21" w:rsidRDefault="00325A21" w:rsidP="00DF247E">
      <w:pPr>
        <w:jc w:val="both"/>
      </w:pPr>
      <w:r>
        <w:t>Dr Priyank Modi suggested that Doppler study of f</w:t>
      </w:r>
      <w:r w:rsidR="00DF247E">
        <w:t>o</w:t>
      </w:r>
      <w:r>
        <w:t>eta</w:t>
      </w:r>
      <w:r w:rsidR="00DF247E">
        <w:t>l</w:t>
      </w:r>
      <w:r>
        <w:t xml:space="preserve"> heart to be made mandatory so that future ADR can be prevented.</w:t>
      </w:r>
    </w:p>
    <w:p w:rsidR="00325A21" w:rsidRDefault="00325A21" w:rsidP="00DF247E">
      <w:pPr>
        <w:jc w:val="both"/>
      </w:pPr>
      <w:r>
        <w:t>Dr Ila Upadhyay suggested monthly reporting of ADR to be made mandatory for each department to improve reporting of ADR. She further suggested even if NO ADR report is there in a month, NIL report should also be submitted.</w:t>
      </w:r>
      <w:r w:rsidR="00DF247E">
        <w:t xml:space="preserve"> </w:t>
      </w:r>
    </w:p>
    <w:p w:rsidR="00DF247E" w:rsidRDefault="00DF247E" w:rsidP="00DF247E">
      <w:pPr>
        <w:jc w:val="both"/>
      </w:pPr>
      <w:r>
        <w:t>Dr Ila Upadhyay made a query that drug induced nausea /vomiting should be considered as ADR. All members agreed that it should be.</w:t>
      </w:r>
    </w:p>
    <w:p w:rsidR="00DF247E" w:rsidRDefault="00325A21" w:rsidP="00DF247E">
      <w:pPr>
        <w:jc w:val="both"/>
      </w:pPr>
      <w:r>
        <w:t xml:space="preserve">Dr Anand Chaudhari suggested to fix a date for ADR form submission, twice or thrice in a month. </w:t>
      </w:r>
    </w:p>
    <w:p w:rsidR="00DF247E" w:rsidRDefault="00DF247E" w:rsidP="00DF247E">
      <w:pPr>
        <w:jc w:val="both"/>
      </w:pPr>
      <w:r>
        <w:t>Dean Sir thanked all members and inspired everyone to participate in pharmacovigilance activity with enthusiasm.</w:t>
      </w:r>
    </w:p>
    <w:p w:rsidR="00481847" w:rsidRDefault="00481847" w:rsidP="00DF247E">
      <w:pPr>
        <w:jc w:val="both"/>
      </w:pPr>
    </w:p>
    <w:p w:rsidR="00481847" w:rsidRDefault="00481847" w:rsidP="00DF247E">
      <w:pPr>
        <w:jc w:val="both"/>
      </w:pPr>
    </w:p>
    <w:p w:rsidR="00481847" w:rsidRDefault="00481847" w:rsidP="00481847">
      <w:pPr>
        <w:jc w:val="center"/>
      </w:pPr>
      <w:r>
        <w:t xml:space="preserve">                                                                                                                   </w:t>
      </w:r>
    </w:p>
    <w:p w:rsidR="00481847" w:rsidRDefault="00481847" w:rsidP="005D455B">
      <w:pPr>
        <w:spacing w:after="0"/>
      </w:pPr>
      <w:r>
        <w:t xml:space="preserve">                                                                                                              </w:t>
      </w:r>
      <w:r w:rsidR="005D455B">
        <w:t xml:space="preserve">                </w:t>
      </w:r>
      <w:r>
        <w:t xml:space="preserve">  </w:t>
      </w:r>
      <w:r w:rsidR="005D455B">
        <w:t xml:space="preserve">           </w:t>
      </w:r>
      <w:bookmarkStart w:id="0" w:name="_GoBack"/>
      <w:bookmarkEnd w:id="0"/>
      <w:r w:rsidR="005D455B">
        <w:t xml:space="preserve"> </w:t>
      </w:r>
      <w:r>
        <w:t>Dean</w:t>
      </w:r>
    </w:p>
    <w:p w:rsidR="005D455B" w:rsidRDefault="005D455B" w:rsidP="005D455B">
      <w:pPr>
        <w:spacing w:after="0"/>
        <w:ind w:left="5760"/>
      </w:pPr>
      <w:r>
        <w:t xml:space="preserve">Government Medical College                                                                                                                                       </w:t>
      </w:r>
    </w:p>
    <w:p w:rsidR="00481847" w:rsidRDefault="005D455B" w:rsidP="005D455B">
      <w:pPr>
        <w:spacing w:after="0"/>
        <w:ind w:left="5760"/>
      </w:pPr>
      <w:r>
        <w:t xml:space="preserve">                         </w:t>
      </w:r>
      <w:r w:rsidR="00481847">
        <w:t xml:space="preserve">Surat </w:t>
      </w:r>
    </w:p>
    <w:sectPr w:rsidR="0048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D"/>
    <w:rsid w:val="001E69C3"/>
    <w:rsid w:val="00325A21"/>
    <w:rsid w:val="003E4FEC"/>
    <w:rsid w:val="00481847"/>
    <w:rsid w:val="005D455B"/>
    <w:rsid w:val="00854632"/>
    <w:rsid w:val="00AC09B3"/>
    <w:rsid w:val="00AF03C2"/>
    <w:rsid w:val="00DF247E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B1FC"/>
  <w15:chartTrackingRefBased/>
  <w15:docId w15:val="{D275AD4E-1F30-48ED-B94E-B2CDA7E7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Chaudhari</dc:creator>
  <cp:keywords/>
  <dc:description/>
  <cp:lastModifiedBy>Mayur Chaudhari</cp:lastModifiedBy>
  <cp:revision>4</cp:revision>
  <dcterms:created xsi:type="dcterms:W3CDTF">2017-04-15T05:34:00Z</dcterms:created>
  <dcterms:modified xsi:type="dcterms:W3CDTF">2017-04-15T05:58:00Z</dcterms:modified>
</cp:coreProperties>
</file>