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1116"/>
        <w:tblW w:w="13467" w:type="dxa"/>
        <w:tblLook w:val="04A0"/>
      </w:tblPr>
      <w:tblGrid>
        <w:gridCol w:w="565"/>
        <w:gridCol w:w="1387"/>
        <w:gridCol w:w="1826"/>
        <w:gridCol w:w="2216"/>
        <w:gridCol w:w="2316"/>
        <w:gridCol w:w="5157"/>
      </w:tblGrid>
      <w:tr w:rsidR="006C2485" w:rsidTr="003B5D94">
        <w:tc>
          <w:tcPr>
            <w:tcW w:w="567" w:type="dxa"/>
          </w:tcPr>
          <w:p w:rsidR="006C2485" w:rsidRPr="006E70E0" w:rsidRDefault="006C2485" w:rsidP="003B5D94">
            <w:pPr>
              <w:rPr>
                <w:rFonts w:ascii="Times New Roman" w:hAnsi="Times New Roman" w:cs="Times New Roman"/>
                <w:b/>
                <w:bCs/>
                <w:sz w:val="26"/>
                <w:szCs w:val="26"/>
              </w:rPr>
            </w:pPr>
            <w:r w:rsidRPr="006E70E0">
              <w:rPr>
                <w:rFonts w:ascii="Times New Roman" w:hAnsi="Times New Roman" w:cs="Times New Roman"/>
                <w:b/>
                <w:bCs/>
                <w:sz w:val="26"/>
                <w:szCs w:val="26"/>
              </w:rPr>
              <w:t xml:space="preserve">No </w:t>
            </w:r>
          </w:p>
        </w:tc>
        <w:tc>
          <w:tcPr>
            <w:tcW w:w="1170" w:type="dxa"/>
          </w:tcPr>
          <w:p w:rsidR="006C2485" w:rsidRPr="006E70E0" w:rsidRDefault="006C2485" w:rsidP="003B5D94">
            <w:pPr>
              <w:rPr>
                <w:rFonts w:ascii="Times New Roman" w:hAnsi="Times New Roman" w:cs="Times New Roman"/>
                <w:b/>
                <w:bCs/>
                <w:sz w:val="26"/>
                <w:szCs w:val="26"/>
              </w:rPr>
            </w:pPr>
            <w:r w:rsidRPr="006E70E0">
              <w:rPr>
                <w:rFonts w:ascii="Times New Roman" w:hAnsi="Times New Roman" w:cs="Times New Roman"/>
                <w:b/>
                <w:bCs/>
                <w:sz w:val="26"/>
                <w:szCs w:val="26"/>
              </w:rPr>
              <w:t>Year of Admission</w:t>
            </w:r>
          </w:p>
        </w:tc>
        <w:tc>
          <w:tcPr>
            <w:tcW w:w="1832" w:type="dxa"/>
          </w:tcPr>
          <w:p w:rsidR="006C2485" w:rsidRPr="006E70E0" w:rsidRDefault="006E70E0" w:rsidP="003B5D94">
            <w:pPr>
              <w:rPr>
                <w:rFonts w:ascii="Times New Roman" w:hAnsi="Times New Roman" w:cs="Times New Roman"/>
                <w:b/>
                <w:bCs/>
                <w:sz w:val="26"/>
                <w:szCs w:val="26"/>
              </w:rPr>
            </w:pPr>
            <w:r w:rsidRPr="006E70E0">
              <w:rPr>
                <w:rFonts w:ascii="Times New Roman" w:eastAsia="Times New Roman" w:hAnsi="Times New Roman" w:cs="Times New Roman"/>
                <w:b/>
                <w:bCs/>
                <w:color w:val="000000"/>
                <w:sz w:val="26"/>
                <w:szCs w:val="26"/>
              </w:rPr>
              <w:t>Submission for the Examination Year</w:t>
            </w:r>
          </w:p>
        </w:tc>
        <w:tc>
          <w:tcPr>
            <w:tcW w:w="2257" w:type="dxa"/>
          </w:tcPr>
          <w:p w:rsidR="006C2485" w:rsidRPr="006E70E0" w:rsidRDefault="006C2485" w:rsidP="003B5D94">
            <w:pPr>
              <w:rPr>
                <w:rFonts w:ascii="Times New Roman" w:hAnsi="Times New Roman" w:cs="Times New Roman"/>
                <w:b/>
                <w:bCs/>
                <w:sz w:val="26"/>
                <w:szCs w:val="26"/>
              </w:rPr>
            </w:pPr>
            <w:r w:rsidRPr="006E70E0">
              <w:rPr>
                <w:rFonts w:ascii="Times New Roman" w:hAnsi="Times New Roman" w:cs="Times New Roman"/>
                <w:b/>
                <w:bCs/>
                <w:sz w:val="26"/>
                <w:szCs w:val="26"/>
              </w:rPr>
              <w:t>Name of PG Student</w:t>
            </w:r>
          </w:p>
        </w:tc>
        <w:tc>
          <w:tcPr>
            <w:tcW w:w="2353" w:type="dxa"/>
          </w:tcPr>
          <w:p w:rsidR="006C2485" w:rsidRPr="006E70E0" w:rsidRDefault="006C2485" w:rsidP="003B5D94">
            <w:pPr>
              <w:rPr>
                <w:rFonts w:ascii="Times New Roman" w:hAnsi="Times New Roman" w:cs="Times New Roman"/>
                <w:b/>
                <w:bCs/>
                <w:sz w:val="26"/>
                <w:szCs w:val="26"/>
              </w:rPr>
            </w:pPr>
            <w:r w:rsidRPr="006E70E0">
              <w:rPr>
                <w:rFonts w:ascii="Times New Roman" w:hAnsi="Times New Roman" w:cs="Times New Roman"/>
                <w:b/>
                <w:bCs/>
                <w:sz w:val="26"/>
                <w:szCs w:val="26"/>
              </w:rPr>
              <w:t>Name of PG Guide</w:t>
            </w:r>
          </w:p>
        </w:tc>
        <w:tc>
          <w:tcPr>
            <w:tcW w:w="5288" w:type="dxa"/>
          </w:tcPr>
          <w:p w:rsidR="006C2485" w:rsidRPr="006E70E0" w:rsidRDefault="006C2485" w:rsidP="003B5D94">
            <w:pPr>
              <w:rPr>
                <w:rFonts w:ascii="Times New Roman" w:hAnsi="Times New Roman" w:cs="Times New Roman"/>
                <w:b/>
                <w:bCs/>
                <w:sz w:val="26"/>
                <w:szCs w:val="26"/>
              </w:rPr>
            </w:pPr>
            <w:r w:rsidRPr="006E70E0">
              <w:rPr>
                <w:rFonts w:ascii="Times New Roman" w:hAnsi="Times New Roman" w:cs="Times New Roman"/>
                <w:b/>
                <w:bCs/>
                <w:sz w:val="26"/>
                <w:szCs w:val="26"/>
              </w:rPr>
              <w:t>Title of Thesis</w:t>
            </w:r>
          </w:p>
        </w:tc>
      </w:tr>
      <w:tr w:rsidR="006C2485" w:rsidTr="003B5D94">
        <w:tc>
          <w:tcPr>
            <w:tcW w:w="567" w:type="dxa"/>
          </w:tcPr>
          <w:p w:rsidR="006C2485" w:rsidRPr="003B5D94" w:rsidRDefault="006C2485" w:rsidP="003B5D94">
            <w:pPr>
              <w:rPr>
                <w:rFonts w:ascii="Times New Roman" w:hAnsi="Times New Roman" w:cs="Times New Roman"/>
              </w:rPr>
            </w:pPr>
            <w:r w:rsidRPr="003B5D94">
              <w:rPr>
                <w:rFonts w:ascii="Times New Roman" w:hAnsi="Times New Roman" w:cs="Times New Roman"/>
              </w:rPr>
              <w:t>1</w:t>
            </w:r>
          </w:p>
        </w:tc>
        <w:tc>
          <w:tcPr>
            <w:tcW w:w="1170"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2013</w:t>
            </w:r>
          </w:p>
        </w:tc>
        <w:tc>
          <w:tcPr>
            <w:tcW w:w="1832"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2016</w:t>
            </w:r>
          </w:p>
        </w:tc>
        <w:tc>
          <w:tcPr>
            <w:tcW w:w="2257"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Satyen Patel</w:t>
            </w:r>
          </w:p>
        </w:tc>
        <w:tc>
          <w:tcPr>
            <w:tcW w:w="2353"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Alka Udainia</w:t>
            </w:r>
          </w:p>
        </w:tc>
        <w:tc>
          <w:tcPr>
            <w:tcW w:w="5288" w:type="dxa"/>
          </w:tcPr>
          <w:p w:rsidR="006C2485" w:rsidRPr="003B5D94" w:rsidRDefault="00C042C8" w:rsidP="003B5D94">
            <w:pPr>
              <w:jc w:val="center"/>
              <w:rPr>
                <w:rFonts w:ascii="Times New Roman" w:hAnsi="Times New Roman" w:cs="Times New Roman"/>
              </w:rPr>
            </w:pPr>
            <w:r w:rsidRPr="003B5D94">
              <w:rPr>
                <w:rFonts w:ascii="Times New Roman" w:hAnsi="Times New Roman" w:cs="Times New Roman"/>
              </w:rPr>
              <w:t>Morphological variation of the  pterion in the dry adult human skulls</w:t>
            </w:r>
          </w:p>
        </w:tc>
      </w:tr>
      <w:tr w:rsidR="006C2485" w:rsidTr="003B5D94">
        <w:tc>
          <w:tcPr>
            <w:tcW w:w="567" w:type="dxa"/>
          </w:tcPr>
          <w:p w:rsidR="006C2485" w:rsidRPr="003B5D94" w:rsidRDefault="006C2485" w:rsidP="003B5D94">
            <w:pPr>
              <w:rPr>
                <w:rFonts w:ascii="Times New Roman" w:hAnsi="Times New Roman" w:cs="Times New Roman"/>
              </w:rPr>
            </w:pPr>
            <w:r w:rsidRPr="003B5D94">
              <w:rPr>
                <w:rFonts w:ascii="Times New Roman" w:hAnsi="Times New Roman" w:cs="Times New Roman"/>
              </w:rPr>
              <w:t>2</w:t>
            </w:r>
          </w:p>
        </w:tc>
        <w:tc>
          <w:tcPr>
            <w:tcW w:w="1170"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2013</w:t>
            </w:r>
          </w:p>
        </w:tc>
        <w:tc>
          <w:tcPr>
            <w:tcW w:w="1832"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2016</w:t>
            </w:r>
          </w:p>
        </w:tc>
        <w:tc>
          <w:tcPr>
            <w:tcW w:w="2257"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Prashma P. Doctor</w:t>
            </w:r>
          </w:p>
        </w:tc>
        <w:tc>
          <w:tcPr>
            <w:tcW w:w="2353"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Meenakshi Bansal</w:t>
            </w:r>
          </w:p>
        </w:tc>
        <w:tc>
          <w:tcPr>
            <w:tcW w:w="5288"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Anatomical , morphometric and topographic analysis of supra orbital, infra orbital and mental foramina in the adult human skulls and its surgical importance</w:t>
            </w:r>
          </w:p>
        </w:tc>
      </w:tr>
      <w:tr w:rsidR="006C2485" w:rsidTr="003B5D94">
        <w:tc>
          <w:tcPr>
            <w:tcW w:w="567" w:type="dxa"/>
          </w:tcPr>
          <w:p w:rsidR="006C2485" w:rsidRPr="003B5D94" w:rsidRDefault="006C2485" w:rsidP="003B5D94">
            <w:pPr>
              <w:rPr>
                <w:rFonts w:ascii="Times New Roman" w:hAnsi="Times New Roman" w:cs="Times New Roman"/>
              </w:rPr>
            </w:pPr>
            <w:r w:rsidRPr="003B5D94">
              <w:rPr>
                <w:rFonts w:ascii="Times New Roman" w:hAnsi="Times New Roman" w:cs="Times New Roman"/>
              </w:rPr>
              <w:t>3</w:t>
            </w:r>
          </w:p>
        </w:tc>
        <w:tc>
          <w:tcPr>
            <w:tcW w:w="1170"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2013</w:t>
            </w:r>
          </w:p>
        </w:tc>
        <w:tc>
          <w:tcPr>
            <w:tcW w:w="1832"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2016</w:t>
            </w:r>
          </w:p>
        </w:tc>
        <w:tc>
          <w:tcPr>
            <w:tcW w:w="2257"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Divyesh D. Patel</w:t>
            </w:r>
          </w:p>
        </w:tc>
        <w:tc>
          <w:tcPr>
            <w:tcW w:w="2353" w:type="dxa"/>
          </w:tcPr>
          <w:p w:rsidR="006C2485" w:rsidRPr="003B5D94" w:rsidRDefault="00C042C8" w:rsidP="003B5D94">
            <w:pPr>
              <w:rPr>
                <w:rFonts w:ascii="Times New Roman" w:hAnsi="Times New Roman" w:cs="Times New Roman"/>
              </w:rPr>
            </w:pPr>
            <w:r w:rsidRPr="003B5D94">
              <w:rPr>
                <w:rFonts w:ascii="Times New Roman" w:hAnsi="Times New Roman" w:cs="Times New Roman"/>
              </w:rPr>
              <w:t>Dr. Bharati Umarvanshi</w:t>
            </w:r>
          </w:p>
        </w:tc>
        <w:tc>
          <w:tcPr>
            <w:tcW w:w="5288" w:type="dxa"/>
          </w:tcPr>
          <w:p w:rsidR="006C2485" w:rsidRPr="003B5D94" w:rsidRDefault="00A128C8" w:rsidP="003B5D94">
            <w:pPr>
              <w:rPr>
                <w:rFonts w:ascii="Times New Roman" w:hAnsi="Times New Roman" w:cs="Times New Roman"/>
              </w:rPr>
            </w:pPr>
            <w:r w:rsidRPr="003B5D94">
              <w:rPr>
                <w:rFonts w:ascii="Times New Roman" w:hAnsi="Times New Roman" w:cs="Times New Roman"/>
              </w:rPr>
              <w:t xml:space="preserve">Estimation of stature from cranial parameters in Gujarat Population </w:t>
            </w:r>
          </w:p>
        </w:tc>
      </w:tr>
    </w:tbl>
    <w:p w:rsidR="00D11619" w:rsidRPr="00E00B8F" w:rsidRDefault="003B5D94" w:rsidP="00E00B8F">
      <w:pPr>
        <w:pStyle w:val="ListParagraph"/>
        <w:numPr>
          <w:ilvl w:val="0"/>
          <w:numId w:val="1"/>
        </w:numPr>
        <w:jc w:val="center"/>
        <w:rPr>
          <w:rFonts w:ascii="Times New Roman" w:hAnsi="Times New Roman" w:cs="Times New Roman"/>
          <w:b/>
          <w:bCs/>
          <w:sz w:val="44"/>
          <w:szCs w:val="44"/>
          <w:u w:val="single"/>
        </w:rPr>
      </w:pPr>
      <w:r w:rsidRPr="00E00B8F">
        <w:rPr>
          <w:rFonts w:ascii="Times New Roman" w:hAnsi="Times New Roman" w:cs="Times New Roman"/>
          <w:b/>
          <w:bCs/>
          <w:sz w:val="44"/>
          <w:szCs w:val="44"/>
          <w:u w:val="single"/>
        </w:rPr>
        <w:t>Anatomy Dissertation Topic list</w:t>
      </w:r>
    </w:p>
    <w:p w:rsidR="00D11619" w:rsidRPr="00D11619" w:rsidRDefault="00D11619" w:rsidP="00D11619">
      <w:pPr>
        <w:rPr>
          <w:rFonts w:ascii="Times New Roman" w:hAnsi="Times New Roman" w:cs="Times New Roman"/>
          <w:sz w:val="44"/>
          <w:szCs w:val="44"/>
        </w:rPr>
      </w:pPr>
    </w:p>
    <w:p w:rsidR="00D11619" w:rsidRDefault="00D11619"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ind w:firstLine="720"/>
        <w:rPr>
          <w:rFonts w:ascii="Times New Roman" w:hAnsi="Times New Roman" w:cs="Times New Roman"/>
          <w:sz w:val="44"/>
          <w:szCs w:val="44"/>
        </w:rPr>
      </w:pPr>
    </w:p>
    <w:p w:rsidR="00725C3E" w:rsidRDefault="00725C3E" w:rsidP="00725C3E">
      <w:pPr>
        <w:rPr>
          <w:rFonts w:ascii="Times New Roman" w:hAnsi="Times New Roman" w:cs="Times New Roman"/>
          <w:sz w:val="44"/>
          <w:szCs w:val="44"/>
        </w:rPr>
      </w:pPr>
    </w:p>
    <w:p w:rsidR="004322BC" w:rsidRPr="004322BC" w:rsidRDefault="004322BC" w:rsidP="004322BC">
      <w:pPr>
        <w:ind w:left="360"/>
        <w:jc w:val="center"/>
        <w:rPr>
          <w:rFonts w:ascii="Times New Roman" w:hAnsi="Times New Roman" w:cs="Times New Roman"/>
          <w:b/>
          <w:bCs/>
          <w:sz w:val="44"/>
          <w:szCs w:val="44"/>
          <w:u w:val="single"/>
        </w:rPr>
      </w:pPr>
    </w:p>
    <w:p w:rsidR="00725C3E" w:rsidRPr="00E00B8F" w:rsidRDefault="00725C3E" w:rsidP="004322BC">
      <w:pPr>
        <w:pStyle w:val="ListParagraph"/>
        <w:numPr>
          <w:ilvl w:val="0"/>
          <w:numId w:val="8"/>
        </w:numPr>
        <w:jc w:val="center"/>
        <w:rPr>
          <w:rFonts w:ascii="Times New Roman" w:hAnsi="Times New Roman" w:cs="Times New Roman"/>
          <w:b/>
          <w:bCs/>
          <w:sz w:val="44"/>
          <w:szCs w:val="44"/>
          <w:u w:val="single"/>
        </w:rPr>
      </w:pPr>
      <w:r w:rsidRPr="00E00B8F">
        <w:rPr>
          <w:rFonts w:ascii="Times New Roman" w:hAnsi="Times New Roman" w:cs="Times New Roman"/>
          <w:b/>
          <w:bCs/>
          <w:sz w:val="44"/>
          <w:szCs w:val="44"/>
          <w:u w:val="single"/>
        </w:rPr>
        <w:lastRenderedPageBreak/>
        <w:t>Physiology Dissertation Topic list</w:t>
      </w:r>
    </w:p>
    <w:tbl>
      <w:tblPr>
        <w:tblpPr w:leftFromText="180" w:rightFromText="180" w:vertAnchor="page" w:horzAnchor="margin" w:tblpY="206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1559"/>
        <w:gridCol w:w="1750"/>
        <w:gridCol w:w="2502"/>
        <w:gridCol w:w="5812"/>
      </w:tblGrid>
      <w:tr w:rsidR="00E00B8F" w:rsidRPr="00E16FCE" w:rsidTr="00E00B8F">
        <w:trPr>
          <w:trHeight w:val="1266"/>
        </w:trPr>
        <w:tc>
          <w:tcPr>
            <w:tcW w:w="993" w:type="dxa"/>
            <w:shd w:val="clear" w:color="auto" w:fill="auto"/>
            <w:vAlign w:val="center"/>
            <w:hideMark/>
          </w:tcPr>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eastAsia="Times New Roman" w:hAnsi="Times New Roman" w:cs="Times New Roman"/>
                <w:b/>
                <w:bCs/>
                <w:color w:val="000000"/>
                <w:sz w:val="26"/>
                <w:szCs w:val="26"/>
              </w:rPr>
              <w:t>SR.NO</w:t>
            </w:r>
          </w:p>
        </w:tc>
        <w:tc>
          <w:tcPr>
            <w:tcW w:w="1843" w:type="dxa"/>
            <w:shd w:val="clear" w:color="auto" w:fill="auto"/>
            <w:vAlign w:val="center"/>
            <w:hideMark/>
          </w:tcPr>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eastAsia="Times New Roman" w:hAnsi="Times New Roman" w:cs="Times New Roman"/>
                <w:b/>
                <w:bCs/>
                <w:color w:val="000000"/>
                <w:sz w:val="26"/>
                <w:szCs w:val="26"/>
              </w:rPr>
              <w:t>Year of Admission</w:t>
            </w:r>
          </w:p>
        </w:tc>
        <w:tc>
          <w:tcPr>
            <w:tcW w:w="1559" w:type="dxa"/>
            <w:shd w:val="clear" w:color="auto" w:fill="auto"/>
            <w:vAlign w:val="center"/>
            <w:hideMark/>
          </w:tcPr>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eastAsia="Times New Roman" w:hAnsi="Times New Roman" w:cs="Times New Roman"/>
                <w:b/>
                <w:bCs/>
                <w:color w:val="000000"/>
                <w:sz w:val="26"/>
                <w:szCs w:val="26"/>
              </w:rPr>
              <w:t>Submission for the Examination Year</w:t>
            </w:r>
          </w:p>
        </w:tc>
        <w:tc>
          <w:tcPr>
            <w:tcW w:w="1750" w:type="dxa"/>
            <w:shd w:val="clear" w:color="auto" w:fill="auto"/>
            <w:vAlign w:val="center"/>
            <w:hideMark/>
          </w:tcPr>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eastAsia="Times New Roman" w:hAnsi="Times New Roman" w:cs="Times New Roman"/>
                <w:b/>
                <w:bCs/>
                <w:color w:val="000000"/>
                <w:sz w:val="26"/>
                <w:szCs w:val="26"/>
              </w:rPr>
              <w:t>Name of PG student</w:t>
            </w:r>
          </w:p>
        </w:tc>
        <w:tc>
          <w:tcPr>
            <w:tcW w:w="2502" w:type="dxa"/>
            <w:shd w:val="clear" w:color="auto" w:fill="auto"/>
            <w:vAlign w:val="center"/>
            <w:hideMark/>
          </w:tcPr>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hAnsi="Times New Roman" w:cs="Times New Roman"/>
                <w:b/>
                <w:bCs/>
                <w:sz w:val="26"/>
                <w:szCs w:val="26"/>
              </w:rPr>
              <w:t>Name of PG Guide</w:t>
            </w:r>
          </w:p>
        </w:tc>
        <w:tc>
          <w:tcPr>
            <w:tcW w:w="5812" w:type="dxa"/>
          </w:tcPr>
          <w:p w:rsidR="00E00B8F" w:rsidRDefault="00E00B8F" w:rsidP="00E00B8F">
            <w:pPr>
              <w:jc w:val="center"/>
              <w:rPr>
                <w:rFonts w:ascii="Times New Roman" w:eastAsia="Times New Roman" w:hAnsi="Times New Roman" w:cs="Times New Roman"/>
                <w:b/>
                <w:bCs/>
                <w:color w:val="000000"/>
                <w:sz w:val="26"/>
                <w:szCs w:val="26"/>
              </w:rPr>
            </w:pPr>
          </w:p>
          <w:p w:rsidR="00E00B8F" w:rsidRDefault="00E00B8F" w:rsidP="00E00B8F">
            <w:pPr>
              <w:jc w:val="center"/>
              <w:rPr>
                <w:rFonts w:ascii="Times New Roman" w:eastAsia="Times New Roman" w:hAnsi="Times New Roman" w:cs="Times New Roman"/>
                <w:b/>
                <w:bCs/>
                <w:color w:val="000000"/>
                <w:sz w:val="26"/>
                <w:szCs w:val="26"/>
              </w:rPr>
            </w:pPr>
          </w:p>
          <w:p w:rsidR="00E00B8F" w:rsidRPr="005510D0" w:rsidRDefault="00E00B8F" w:rsidP="00E00B8F">
            <w:pPr>
              <w:jc w:val="center"/>
              <w:rPr>
                <w:rFonts w:ascii="Times New Roman" w:eastAsia="Times New Roman" w:hAnsi="Times New Roman" w:cs="Times New Roman"/>
                <w:b/>
                <w:bCs/>
                <w:color w:val="000000"/>
                <w:sz w:val="26"/>
                <w:szCs w:val="26"/>
              </w:rPr>
            </w:pPr>
            <w:r w:rsidRPr="005510D0">
              <w:rPr>
                <w:rFonts w:ascii="Times New Roman" w:eastAsia="Times New Roman" w:hAnsi="Times New Roman" w:cs="Times New Roman"/>
                <w:b/>
                <w:bCs/>
                <w:color w:val="000000"/>
                <w:sz w:val="26"/>
                <w:szCs w:val="26"/>
              </w:rPr>
              <w:t>Topic name</w:t>
            </w:r>
          </w:p>
        </w:tc>
      </w:tr>
      <w:tr w:rsidR="00E00B8F" w:rsidRPr="00E16FCE" w:rsidTr="00E00B8F">
        <w:trPr>
          <w:trHeight w:val="855"/>
        </w:trPr>
        <w:tc>
          <w:tcPr>
            <w:tcW w:w="993"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559"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tcPr>
          <w:p w:rsidR="00E00B8F" w:rsidRPr="00A61F2E" w:rsidRDefault="00E00B8F" w:rsidP="00E00B8F">
            <w:pPr>
              <w:jc w:val="center"/>
              <w:rPr>
                <w:rFonts w:ascii="Times New Roman" w:hAnsi="Times New Roman" w:cs="Times New Roman"/>
                <w:color w:val="FF0000"/>
                <w:sz w:val="24"/>
                <w:szCs w:val="24"/>
              </w:rPr>
            </w:pPr>
            <w:r w:rsidRPr="00A61F2E">
              <w:rPr>
                <w:rFonts w:ascii="Times New Roman" w:hAnsi="Times New Roman" w:cs="Times New Roman"/>
                <w:color w:val="FF0000"/>
                <w:sz w:val="24"/>
                <w:szCs w:val="24"/>
              </w:rPr>
              <w:t>Dr. Shanbhag Vandita Mohan</w:t>
            </w:r>
          </w:p>
          <w:p w:rsidR="00E00B8F" w:rsidRDefault="00E00B8F" w:rsidP="00E00B8F">
            <w:pPr>
              <w:jc w:val="center"/>
              <w:rPr>
                <w:rFonts w:ascii="Times New Roman" w:hAnsi="Times New Roman" w:cs="Times New Roman"/>
                <w:sz w:val="24"/>
                <w:szCs w:val="24"/>
              </w:rPr>
            </w:pPr>
            <w:r w:rsidRPr="00A61F2E">
              <w:rPr>
                <w:rFonts w:ascii="Times New Roman" w:hAnsi="Times New Roman" w:cs="Times New Roman"/>
                <w:color w:val="FF0000"/>
                <w:sz w:val="24"/>
                <w:szCs w:val="24"/>
              </w:rPr>
              <w:t>left</w:t>
            </w:r>
          </w:p>
        </w:tc>
        <w:tc>
          <w:tcPr>
            <w:tcW w:w="2502" w:type="dxa"/>
            <w:shd w:val="clear" w:color="auto" w:fill="auto"/>
          </w:tcPr>
          <w:p w:rsidR="00E00B8F" w:rsidRDefault="00E00B8F" w:rsidP="00E00B8F">
            <w:pPr>
              <w:jc w:val="center"/>
              <w:rPr>
                <w:rFonts w:ascii="Times New Roman" w:hAnsi="Times New Roman" w:cs="Times New Roman"/>
                <w:bCs/>
                <w:sz w:val="24"/>
                <w:szCs w:val="24"/>
              </w:rPr>
            </w:pPr>
          </w:p>
        </w:tc>
        <w:tc>
          <w:tcPr>
            <w:tcW w:w="5812" w:type="dxa"/>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hAnsi="Times New Roman" w:cs="Times New Roman"/>
                <w:bCs/>
                <w:sz w:val="24"/>
                <w:szCs w:val="24"/>
              </w:rPr>
              <w:t xml:space="preserve">Assessment of Cognitive Functions in Sleep Deprived Residents and Interns of </w:t>
            </w:r>
            <w:smartTag w:uri="urn:schemas-microsoft-com:office:smarttags" w:element="PlaceName">
              <w:r>
                <w:rPr>
                  <w:rFonts w:ascii="Times New Roman" w:hAnsi="Times New Roman" w:cs="Times New Roman"/>
                  <w:bCs/>
                  <w:sz w:val="24"/>
                  <w:szCs w:val="24"/>
                </w:rPr>
                <w:t>Government</w:t>
              </w:r>
            </w:smartTag>
            <w:r>
              <w:rPr>
                <w:rFonts w:ascii="Times New Roman" w:hAnsi="Times New Roman" w:cs="Times New Roman"/>
                <w:bCs/>
                <w:sz w:val="24"/>
                <w:szCs w:val="24"/>
              </w:rPr>
              <w:t xml:space="preserve"> </w:t>
            </w:r>
            <w:smartTag w:uri="urn:schemas-microsoft-com:office:smarttags" w:element="PlaceName">
              <w:r>
                <w:rPr>
                  <w:rFonts w:ascii="Times New Roman" w:hAnsi="Times New Roman" w:cs="Times New Roman"/>
                  <w:bCs/>
                  <w:sz w:val="24"/>
                  <w:szCs w:val="24"/>
                </w:rPr>
                <w:t>Medical</w:t>
              </w:r>
            </w:smartTag>
            <w:r>
              <w:rPr>
                <w:rFonts w:ascii="Times New Roman" w:hAnsi="Times New Roman" w:cs="Times New Roman"/>
                <w:bCs/>
                <w:sz w:val="24"/>
                <w:szCs w:val="24"/>
              </w:rPr>
              <w:t xml:space="preserve"> </w:t>
            </w:r>
            <w:smartTag w:uri="urn:schemas-microsoft-com:office:smarttags" w:element="PlaceType">
              <w:r>
                <w:rPr>
                  <w:rFonts w:ascii="Times New Roman" w:hAnsi="Times New Roman" w:cs="Times New Roman"/>
                  <w:bCs/>
                  <w:sz w:val="24"/>
                  <w:szCs w:val="24"/>
                </w:rPr>
                <w:t>College</w:t>
              </w:r>
            </w:smartTag>
            <w:r>
              <w:rPr>
                <w:rFonts w:ascii="Times New Roman" w:hAnsi="Times New Roman" w:cs="Times New Roman"/>
                <w:bCs/>
                <w:sz w:val="24"/>
                <w:szCs w:val="24"/>
              </w:rPr>
              <w:t xml:space="preserve">, </w:t>
            </w:r>
            <w:smartTag w:uri="urn:schemas-microsoft-com:office:smarttags" w:element="place">
              <w:smartTag w:uri="urn:schemas-microsoft-com:office:smarttags" w:element="City">
                <w:r>
                  <w:rPr>
                    <w:rFonts w:ascii="Times New Roman" w:hAnsi="Times New Roman" w:cs="Times New Roman"/>
                    <w:bCs/>
                    <w:sz w:val="24"/>
                    <w:szCs w:val="24"/>
                  </w:rPr>
                  <w:t>Surat</w:t>
                </w:r>
              </w:smartTag>
            </w:smartTag>
            <w:r>
              <w:rPr>
                <w:rFonts w:ascii="Times New Roman" w:hAnsi="Times New Roman" w:cs="Times New Roman"/>
                <w:bCs/>
                <w:sz w:val="24"/>
                <w:szCs w:val="24"/>
              </w:rPr>
              <w:t>.</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tcPr>
          <w:p w:rsidR="00E00B8F" w:rsidRPr="00402412" w:rsidRDefault="00E00B8F" w:rsidP="00E00B8F">
            <w:pPr>
              <w:jc w:val="center"/>
              <w:rPr>
                <w:rFonts w:ascii="Times New Roman" w:hAnsi="Times New Roman" w:cs="Times New Roman"/>
                <w:sz w:val="24"/>
                <w:szCs w:val="24"/>
              </w:rPr>
            </w:pPr>
            <w:r w:rsidRPr="00402412">
              <w:rPr>
                <w:rFonts w:ascii="Times New Roman" w:hAnsi="Times New Roman" w:cs="Times New Roman"/>
                <w:sz w:val="24"/>
                <w:szCs w:val="24"/>
              </w:rPr>
              <w:t>Dr.Shaesta. I. Samol</w:t>
            </w:r>
          </w:p>
          <w:p w:rsidR="00E00B8F" w:rsidRPr="00402412" w:rsidRDefault="00E00B8F" w:rsidP="00E00B8F">
            <w:pPr>
              <w:jc w:val="center"/>
              <w:rPr>
                <w:rFonts w:ascii="Times New Roman" w:hAnsi="Times New Roman" w:cs="Times New Roman"/>
                <w:sz w:val="24"/>
                <w:szCs w:val="24"/>
              </w:rPr>
            </w:pPr>
          </w:p>
        </w:tc>
        <w:tc>
          <w:tcPr>
            <w:tcW w:w="2502" w:type="dxa"/>
            <w:shd w:val="clear" w:color="auto" w:fill="auto"/>
          </w:tcPr>
          <w:p w:rsidR="00E00B8F" w:rsidRPr="00BF5A77" w:rsidRDefault="00E00B8F" w:rsidP="00E00B8F">
            <w:pPr>
              <w:jc w:val="center"/>
              <w:rPr>
                <w:rFonts w:ascii="Times New Roman" w:hAnsi="Times New Roman" w:cs="Times New Roman"/>
                <w:sz w:val="20"/>
                <w:szCs w:val="20"/>
              </w:rPr>
            </w:pPr>
            <w:r w:rsidRPr="00BF5A77">
              <w:rPr>
                <w:rFonts w:ascii="Times New Roman" w:hAnsi="Times New Roman" w:cs="Times New Roman"/>
                <w:sz w:val="20"/>
                <w:szCs w:val="20"/>
              </w:rPr>
              <w:t>Dr.Dharitri Parmar</w:t>
            </w:r>
          </w:p>
          <w:p w:rsidR="00E00B8F" w:rsidRDefault="00E00B8F" w:rsidP="00E00B8F">
            <w:pPr>
              <w:tabs>
                <w:tab w:val="left" w:pos="1440"/>
                <w:tab w:val="left" w:pos="2520"/>
                <w:tab w:val="left" w:pos="4320"/>
                <w:tab w:val="left" w:pos="6863"/>
              </w:tabs>
              <w:jc w:val="center"/>
              <w:rPr>
                <w:rFonts w:ascii="Times New Roman" w:hAnsi="Times New Roman" w:cs="Times New Roman"/>
                <w:sz w:val="24"/>
                <w:szCs w:val="24"/>
              </w:rPr>
            </w:pPr>
          </w:p>
        </w:tc>
        <w:tc>
          <w:tcPr>
            <w:tcW w:w="5812" w:type="dxa"/>
          </w:tcPr>
          <w:p w:rsidR="00E00B8F" w:rsidRDefault="00E00B8F" w:rsidP="00E00B8F">
            <w:pPr>
              <w:jc w:val="center"/>
              <w:rPr>
                <w:rFonts w:ascii="Times New Roman" w:hAnsi="Times New Roman" w:cs="Times New Roman"/>
                <w:bCs/>
                <w:sz w:val="24"/>
                <w:szCs w:val="24"/>
              </w:rPr>
            </w:pPr>
            <w:r>
              <w:rPr>
                <w:rFonts w:ascii="Times New Roman" w:hAnsi="Times New Roman" w:cs="Times New Roman"/>
                <w:sz w:val="24"/>
                <w:szCs w:val="24"/>
              </w:rPr>
              <w:t>A comparative study to analyse gender differences in nerve conduction parameters of upper limb nerves in healthy adults.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tcPr>
          <w:p w:rsidR="00E00B8F" w:rsidRPr="00BF5A77" w:rsidRDefault="00E00B8F" w:rsidP="00E00B8F">
            <w:pPr>
              <w:jc w:val="center"/>
              <w:rPr>
                <w:rFonts w:ascii="Times New Roman" w:hAnsi="Times New Roman" w:cs="Times New Roman"/>
                <w:sz w:val="20"/>
                <w:szCs w:val="20"/>
              </w:rPr>
            </w:pPr>
            <w:r w:rsidRPr="00BF5A77">
              <w:rPr>
                <w:rFonts w:ascii="Times New Roman" w:hAnsi="Times New Roman" w:cs="Times New Roman"/>
                <w:sz w:val="20"/>
                <w:szCs w:val="20"/>
              </w:rPr>
              <w:t>Dr.Hardik A. Mistry</w:t>
            </w:r>
          </w:p>
          <w:p w:rsidR="00E00B8F" w:rsidRPr="00BF5A77" w:rsidRDefault="00E00B8F" w:rsidP="00E00B8F">
            <w:pPr>
              <w:jc w:val="center"/>
              <w:rPr>
                <w:rFonts w:ascii="Times New Roman" w:hAnsi="Times New Roman" w:cs="Times New Roman"/>
              </w:rPr>
            </w:pPr>
          </w:p>
        </w:tc>
        <w:tc>
          <w:tcPr>
            <w:tcW w:w="2502" w:type="dxa"/>
            <w:shd w:val="clear" w:color="auto" w:fill="auto"/>
          </w:tcPr>
          <w:p w:rsidR="00E00B8F" w:rsidRPr="00BF5A77" w:rsidRDefault="00E00B8F" w:rsidP="00E00B8F">
            <w:pPr>
              <w:jc w:val="center"/>
              <w:rPr>
                <w:rFonts w:ascii="Times New Roman" w:hAnsi="Times New Roman" w:cs="Times New Roman"/>
                <w:sz w:val="20"/>
                <w:szCs w:val="20"/>
              </w:rPr>
            </w:pPr>
            <w:r w:rsidRPr="00BF5A77">
              <w:rPr>
                <w:rFonts w:ascii="Times New Roman" w:hAnsi="Times New Roman" w:cs="Times New Roman"/>
                <w:sz w:val="20"/>
                <w:szCs w:val="20"/>
              </w:rPr>
              <w:t>Dr.Dharitri Parmar</w:t>
            </w:r>
          </w:p>
          <w:p w:rsidR="00E00B8F" w:rsidRDefault="00E00B8F" w:rsidP="00E00B8F">
            <w:pPr>
              <w:autoSpaceDE w:val="0"/>
              <w:autoSpaceDN w:val="0"/>
              <w:adjustRightInd w:val="0"/>
              <w:jc w:val="center"/>
              <w:rPr>
                <w:rFonts w:ascii="Times New Roman" w:hAnsi="Times New Roman" w:cs="Times New Roman"/>
                <w:color w:val="00000A"/>
                <w:sz w:val="24"/>
                <w:szCs w:val="24"/>
                <w:lang w:bidi="hi-IN"/>
              </w:rPr>
            </w:pPr>
          </w:p>
        </w:tc>
        <w:tc>
          <w:tcPr>
            <w:tcW w:w="5812" w:type="dxa"/>
          </w:tcPr>
          <w:p w:rsidR="00E00B8F" w:rsidRDefault="00E00B8F" w:rsidP="00E00B8F">
            <w:pPr>
              <w:jc w:val="center"/>
              <w:rPr>
                <w:rFonts w:ascii="Times New Roman" w:hAnsi="Times New Roman" w:cs="Times New Roman"/>
                <w:sz w:val="24"/>
                <w:szCs w:val="24"/>
              </w:rPr>
            </w:pPr>
            <w:r w:rsidRPr="00646CC0">
              <w:rPr>
                <w:sz w:val="24"/>
                <w:szCs w:val="24"/>
              </w:rPr>
              <w:t>Study of Neutrophil to Lymphocyte ratio and platelet to Lymphocyte ratio in Hypertensive and Normotensives.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tcPr>
          <w:p w:rsidR="00E00B8F" w:rsidRDefault="00E00B8F" w:rsidP="00E00B8F">
            <w:pPr>
              <w:jc w:val="center"/>
              <w:rPr>
                <w:rFonts w:ascii="Times New Roman" w:hAnsi="Times New Roman" w:cs="Times New Roman"/>
                <w:sz w:val="24"/>
                <w:szCs w:val="24"/>
              </w:rPr>
            </w:pPr>
            <w:r>
              <w:rPr>
                <w:rFonts w:ascii="Times New Roman" w:hAnsi="Times New Roman" w:cs="Times New Roman"/>
                <w:sz w:val="24"/>
                <w:szCs w:val="24"/>
              </w:rPr>
              <w:t>Dr.Jayna D. Devalia</w:t>
            </w:r>
          </w:p>
          <w:p w:rsidR="00E00B8F" w:rsidRDefault="00E00B8F" w:rsidP="00E00B8F">
            <w:pPr>
              <w:jc w:val="center"/>
              <w:rPr>
                <w:rFonts w:ascii="Times New Roman" w:hAnsi="Times New Roman" w:cs="Times New Roman"/>
                <w:sz w:val="24"/>
                <w:szCs w:val="24"/>
              </w:rPr>
            </w:pPr>
          </w:p>
        </w:tc>
        <w:tc>
          <w:tcPr>
            <w:tcW w:w="2502" w:type="dxa"/>
            <w:shd w:val="clear" w:color="auto" w:fill="auto"/>
          </w:tcPr>
          <w:p w:rsidR="00E00B8F" w:rsidRPr="00244AF7" w:rsidRDefault="00E00B8F" w:rsidP="00E00B8F">
            <w:pPr>
              <w:jc w:val="center"/>
              <w:rPr>
                <w:rFonts w:ascii="Times New Roman" w:hAnsi="Times New Roman" w:cs="Times New Roman"/>
                <w:sz w:val="18"/>
                <w:szCs w:val="18"/>
              </w:rPr>
            </w:pPr>
            <w:r w:rsidRPr="00244AF7">
              <w:rPr>
                <w:rFonts w:ascii="Times New Roman" w:hAnsi="Times New Roman" w:cs="Times New Roman"/>
                <w:sz w:val="18"/>
                <w:szCs w:val="18"/>
              </w:rPr>
              <w:t>Dr.Snehlata Chaudhri</w:t>
            </w:r>
          </w:p>
          <w:p w:rsidR="00E00B8F" w:rsidRDefault="00E00B8F" w:rsidP="00E00B8F">
            <w:pPr>
              <w:autoSpaceDE w:val="0"/>
              <w:autoSpaceDN w:val="0"/>
              <w:adjustRightInd w:val="0"/>
              <w:jc w:val="center"/>
              <w:rPr>
                <w:rFonts w:ascii="Times New Roman" w:hAnsi="Times New Roman" w:cs="Times New Roman"/>
                <w:color w:val="00000A"/>
                <w:sz w:val="24"/>
                <w:szCs w:val="24"/>
                <w:lang w:bidi="hi-IN"/>
              </w:rPr>
            </w:pPr>
          </w:p>
        </w:tc>
        <w:tc>
          <w:tcPr>
            <w:tcW w:w="5812" w:type="dxa"/>
          </w:tcPr>
          <w:p w:rsidR="00E00B8F" w:rsidRDefault="00E00B8F" w:rsidP="00E00B8F">
            <w:pPr>
              <w:jc w:val="center"/>
              <w:rPr>
                <w:rFonts w:ascii="Times New Roman" w:hAnsi="Times New Roman" w:cs="Times New Roman"/>
                <w:color w:val="00000A"/>
                <w:sz w:val="24"/>
                <w:szCs w:val="24"/>
                <w:lang w:bidi="hi-IN"/>
              </w:rPr>
            </w:pPr>
            <w:r>
              <w:rPr>
                <w:rFonts w:ascii="Times New Roman" w:hAnsi="Times New Roman" w:cs="Times New Roman"/>
                <w:color w:val="00000A"/>
                <w:sz w:val="24"/>
                <w:szCs w:val="24"/>
                <w:lang w:bidi="hi-IN"/>
              </w:rPr>
              <w:t>Influence of Physiological Factors and Posture induced changes in H-reflex study variables.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tcPr>
          <w:p w:rsidR="00E00B8F" w:rsidRDefault="00E00B8F" w:rsidP="00E00B8F">
            <w:pPr>
              <w:jc w:val="center"/>
              <w:rPr>
                <w:rFonts w:ascii="Times New Roman" w:hAnsi="Times New Roman" w:cs="Times New Roman"/>
                <w:sz w:val="24"/>
                <w:szCs w:val="24"/>
              </w:rPr>
            </w:pPr>
            <w:r>
              <w:rPr>
                <w:rFonts w:ascii="Times New Roman" w:hAnsi="Times New Roman" w:cs="Times New Roman"/>
                <w:sz w:val="24"/>
                <w:szCs w:val="24"/>
              </w:rPr>
              <w:t>Dr.Kruti D. Patel</w:t>
            </w:r>
          </w:p>
          <w:p w:rsidR="00E00B8F" w:rsidRDefault="00E00B8F" w:rsidP="00E00B8F">
            <w:pPr>
              <w:jc w:val="center"/>
              <w:rPr>
                <w:rFonts w:ascii="Times New Roman" w:hAnsi="Times New Roman" w:cs="Times New Roman"/>
                <w:sz w:val="24"/>
                <w:szCs w:val="24"/>
              </w:rPr>
            </w:pPr>
          </w:p>
        </w:tc>
        <w:tc>
          <w:tcPr>
            <w:tcW w:w="2502" w:type="dxa"/>
            <w:shd w:val="clear" w:color="auto" w:fill="auto"/>
          </w:tcPr>
          <w:p w:rsidR="00E00B8F" w:rsidRDefault="00E00B8F" w:rsidP="00E00B8F">
            <w:pPr>
              <w:jc w:val="center"/>
              <w:rPr>
                <w:rFonts w:ascii="Times New Roman" w:hAnsi="Times New Roman" w:cs="Times New Roman"/>
                <w:sz w:val="24"/>
                <w:szCs w:val="24"/>
              </w:rPr>
            </w:pPr>
            <w:r>
              <w:rPr>
                <w:rFonts w:ascii="Times New Roman" w:hAnsi="Times New Roman" w:cs="Times New Roman"/>
                <w:sz w:val="24"/>
                <w:szCs w:val="24"/>
              </w:rPr>
              <w:t>Dr.Neeta Bachlaus</w:t>
            </w:r>
          </w:p>
          <w:p w:rsidR="00E00B8F" w:rsidRDefault="00E00B8F" w:rsidP="00E00B8F">
            <w:pPr>
              <w:autoSpaceDE w:val="0"/>
              <w:autoSpaceDN w:val="0"/>
              <w:adjustRightInd w:val="0"/>
              <w:jc w:val="center"/>
              <w:rPr>
                <w:rFonts w:ascii="Times New Roman" w:hAnsi="Times New Roman" w:cs="Times New Roman"/>
                <w:sz w:val="24"/>
                <w:szCs w:val="24"/>
                <w:lang w:bidi="hi-IN"/>
              </w:rPr>
            </w:pPr>
          </w:p>
        </w:tc>
        <w:tc>
          <w:tcPr>
            <w:tcW w:w="5812" w:type="dxa"/>
          </w:tcPr>
          <w:p w:rsidR="00E00B8F" w:rsidRDefault="00E00B8F" w:rsidP="00E00B8F">
            <w:pPr>
              <w:jc w:val="center"/>
              <w:rPr>
                <w:rFonts w:ascii="Times New Roman" w:hAnsi="Times New Roman" w:cs="Times New Roman"/>
                <w:color w:val="00000A"/>
                <w:sz w:val="24"/>
                <w:szCs w:val="24"/>
                <w:lang w:bidi="hi-IN"/>
              </w:rPr>
            </w:pPr>
            <w:r>
              <w:rPr>
                <w:rFonts w:ascii="Times New Roman" w:hAnsi="Times New Roman" w:cs="Times New Roman"/>
                <w:sz w:val="24"/>
                <w:szCs w:val="24"/>
                <w:lang w:bidi="hi-IN"/>
              </w:rPr>
              <w:t>To Study the effect of long working hours on nerve conduction velocity in chronic computer operators.</w:t>
            </w:r>
          </w:p>
        </w:tc>
      </w:tr>
      <w:tr w:rsidR="00E00B8F" w:rsidRPr="00E16FCE" w:rsidTr="00E00B8F">
        <w:trPr>
          <w:trHeight w:val="619"/>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1623" w:type="dxa"/>
            <w:gridSpan w:val="4"/>
            <w:shd w:val="clear" w:color="auto" w:fill="auto"/>
            <w:vAlign w:val="center"/>
          </w:tcPr>
          <w:p w:rsidR="00E00B8F" w:rsidRPr="001345B6" w:rsidRDefault="00E00B8F" w:rsidP="00E00B8F">
            <w:pPr>
              <w:jc w:val="center"/>
              <w:rPr>
                <w:rFonts w:ascii="Times New Roman" w:hAnsi="Times New Roman" w:cs="Times New Roman"/>
                <w:b/>
                <w:bCs/>
                <w:sz w:val="28"/>
                <w:szCs w:val="28"/>
                <w:lang w:bidi="hi-IN"/>
              </w:rPr>
            </w:pPr>
            <w:r w:rsidRPr="001345B6">
              <w:rPr>
                <w:rFonts w:ascii="Times New Roman" w:hAnsi="Times New Roman" w:cs="Times New Roman"/>
                <w:b/>
                <w:bCs/>
                <w:sz w:val="28"/>
                <w:szCs w:val="28"/>
                <w:lang w:bidi="hi-IN"/>
              </w:rPr>
              <w:t>Vacant</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2018</w:t>
            </w:r>
          </w:p>
        </w:tc>
        <w:tc>
          <w:tcPr>
            <w:tcW w:w="1750" w:type="dxa"/>
            <w:shd w:val="clear" w:color="auto" w:fill="auto"/>
          </w:tcPr>
          <w:p w:rsidR="00E00B8F" w:rsidRPr="00A61F2E" w:rsidRDefault="00E00B8F" w:rsidP="00E00B8F">
            <w:pPr>
              <w:jc w:val="center"/>
              <w:rPr>
                <w:rFonts w:ascii="Times New Roman" w:hAnsi="Times New Roman" w:cs="Times New Roman"/>
                <w:color w:val="FF0000"/>
                <w:sz w:val="24"/>
                <w:szCs w:val="24"/>
              </w:rPr>
            </w:pPr>
            <w:r w:rsidRPr="00A61F2E">
              <w:rPr>
                <w:rFonts w:ascii="Times New Roman" w:hAnsi="Times New Roman" w:cs="Times New Roman"/>
                <w:color w:val="FF0000"/>
                <w:sz w:val="24"/>
                <w:szCs w:val="24"/>
              </w:rPr>
              <w:t>Dr. Varalika Sharma</w:t>
            </w:r>
          </w:p>
          <w:p w:rsidR="00E00B8F" w:rsidRDefault="00E00B8F" w:rsidP="00E00B8F">
            <w:pPr>
              <w:jc w:val="center"/>
              <w:rPr>
                <w:rFonts w:ascii="Times New Roman" w:hAnsi="Times New Roman" w:cs="Times New Roman"/>
                <w:sz w:val="24"/>
                <w:szCs w:val="24"/>
              </w:rPr>
            </w:pPr>
            <w:r w:rsidRPr="00A61F2E">
              <w:rPr>
                <w:rFonts w:ascii="Times New Roman" w:hAnsi="Times New Roman" w:cs="Times New Roman"/>
                <w:color w:val="FF0000"/>
                <w:sz w:val="24"/>
                <w:szCs w:val="24"/>
              </w:rPr>
              <w:t>left</w:t>
            </w:r>
          </w:p>
        </w:tc>
        <w:tc>
          <w:tcPr>
            <w:tcW w:w="2502" w:type="dxa"/>
            <w:shd w:val="clear" w:color="auto" w:fill="auto"/>
          </w:tcPr>
          <w:p w:rsidR="00E00B8F" w:rsidRDefault="00E00B8F" w:rsidP="00E00B8F">
            <w:pPr>
              <w:jc w:val="center"/>
              <w:rPr>
                <w:rFonts w:ascii="Times New Roman" w:hAnsi="Times New Roman" w:cs="Times New Roman"/>
                <w:sz w:val="24"/>
                <w:szCs w:val="24"/>
              </w:rPr>
            </w:pPr>
            <w:r>
              <w:rPr>
                <w:rFonts w:ascii="Times New Roman" w:hAnsi="Times New Roman" w:cs="Times New Roman"/>
                <w:sz w:val="24"/>
                <w:szCs w:val="24"/>
              </w:rPr>
              <w:t>Dr. Dhariti M. Parmar</w:t>
            </w:r>
          </w:p>
          <w:p w:rsidR="00E00B8F" w:rsidRDefault="00E00B8F" w:rsidP="00E00B8F">
            <w:pPr>
              <w:autoSpaceDE w:val="0"/>
              <w:autoSpaceDN w:val="0"/>
              <w:adjustRightInd w:val="0"/>
              <w:jc w:val="center"/>
              <w:rPr>
                <w:rFonts w:ascii="Times New Roman" w:hAnsi="Times New Roman" w:cs="Times New Roman"/>
                <w:sz w:val="26"/>
                <w:szCs w:val="26"/>
              </w:rPr>
            </w:pPr>
          </w:p>
        </w:tc>
        <w:tc>
          <w:tcPr>
            <w:tcW w:w="5812" w:type="dxa"/>
          </w:tcPr>
          <w:p w:rsidR="00E00B8F" w:rsidRDefault="00E00B8F" w:rsidP="00E00B8F">
            <w:pPr>
              <w:jc w:val="center"/>
              <w:rPr>
                <w:rFonts w:ascii="Times New Roman" w:hAnsi="Times New Roman" w:cs="Times New Roman"/>
                <w:sz w:val="24"/>
                <w:szCs w:val="24"/>
                <w:lang w:bidi="hi-IN"/>
              </w:rPr>
            </w:pPr>
            <w:r>
              <w:rPr>
                <w:rFonts w:ascii="Times New Roman" w:hAnsi="Times New Roman" w:cs="Times New Roman"/>
                <w:sz w:val="26"/>
                <w:szCs w:val="26"/>
              </w:rPr>
              <w:t>Effect of weekly oral iron supplementation on cognitive functions in anaemic late adolescent girls.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1623" w:type="dxa"/>
            <w:gridSpan w:val="4"/>
            <w:shd w:val="clear" w:color="auto" w:fill="auto"/>
            <w:vAlign w:val="center"/>
          </w:tcPr>
          <w:p w:rsidR="00E00B8F" w:rsidRDefault="00E00B8F" w:rsidP="00E00B8F">
            <w:pPr>
              <w:jc w:val="center"/>
              <w:rPr>
                <w:rFonts w:ascii="Times New Roman" w:hAnsi="Times New Roman" w:cs="Times New Roman"/>
                <w:sz w:val="26"/>
                <w:szCs w:val="26"/>
              </w:rPr>
            </w:pPr>
            <w:r w:rsidRPr="001345B6">
              <w:rPr>
                <w:rFonts w:ascii="Times New Roman" w:hAnsi="Times New Roman" w:cs="Times New Roman"/>
                <w:b/>
                <w:bCs/>
                <w:sz w:val="28"/>
                <w:szCs w:val="28"/>
                <w:lang w:bidi="hi-IN"/>
              </w:rPr>
              <w:t>Vacant</w:t>
            </w:r>
          </w:p>
        </w:tc>
      </w:tr>
    </w:tbl>
    <w:p w:rsidR="00725C3E" w:rsidRPr="00D11619" w:rsidRDefault="00725C3E" w:rsidP="00725C3E">
      <w:pPr>
        <w:ind w:firstLine="720"/>
        <w:jc w:val="center"/>
        <w:rPr>
          <w:rFonts w:ascii="Times New Roman" w:hAnsi="Times New Roman" w:cs="Times New Roman"/>
          <w:sz w:val="44"/>
          <w:szCs w:val="44"/>
        </w:rPr>
      </w:pPr>
    </w:p>
    <w:p w:rsidR="00E00B8F" w:rsidRPr="00E00B8F" w:rsidRDefault="00E00B8F" w:rsidP="004322BC">
      <w:pPr>
        <w:pStyle w:val="ListParagraph"/>
        <w:numPr>
          <w:ilvl w:val="0"/>
          <w:numId w:val="8"/>
        </w:numPr>
        <w:jc w:val="center"/>
        <w:rPr>
          <w:rFonts w:ascii="Times New Roman" w:hAnsi="Times New Roman" w:cs="Times New Roman"/>
          <w:b/>
          <w:bCs/>
          <w:sz w:val="44"/>
          <w:szCs w:val="44"/>
          <w:u w:val="single"/>
        </w:rPr>
      </w:pPr>
      <w:r w:rsidRPr="00E00B8F">
        <w:rPr>
          <w:rFonts w:ascii="Times New Roman" w:hAnsi="Times New Roman" w:cs="Times New Roman"/>
          <w:b/>
          <w:bCs/>
          <w:sz w:val="44"/>
          <w:szCs w:val="44"/>
          <w:u w:val="single"/>
        </w:rPr>
        <w:t>Bio-Chemistry Dissertation Topic list</w:t>
      </w:r>
    </w:p>
    <w:tbl>
      <w:tblPr>
        <w:tblpPr w:leftFromText="180" w:rightFromText="180" w:vertAnchor="text" w:horzAnchor="margin" w:tblpXSpec="center" w:tblpY="18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1559"/>
        <w:gridCol w:w="1750"/>
        <w:gridCol w:w="2502"/>
        <w:gridCol w:w="5812"/>
      </w:tblGrid>
      <w:tr w:rsidR="00E00B8F" w:rsidRPr="00E16FCE" w:rsidTr="00E00B8F">
        <w:trPr>
          <w:trHeight w:val="558"/>
        </w:trPr>
        <w:tc>
          <w:tcPr>
            <w:tcW w:w="993" w:type="dxa"/>
            <w:shd w:val="clear" w:color="auto" w:fill="auto"/>
            <w:vAlign w:val="center"/>
            <w:hideMark/>
          </w:tcPr>
          <w:p w:rsidR="00E00B8F" w:rsidRPr="00EF1AD3" w:rsidRDefault="00E00B8F" w:rsidP="00E00B8F">
            <w:pPr>
              <w:jc w:val="center"/>
              <w:rPr>
                <w:rFonts w:ascii="Times New Roman" w:eastAsia="Times New Roman" w:hAnsi="Times New Roman" w:cs="Times New Roman"/>
                <w:b/>
                <w:bCs/>
                <w:color w:val="000000"/>
                <w:sz w:val="26"/>
                <w:szCs w:val="26"/>
              </w:rPr>
            </w:pPr>
            <w:r w:rsidRPr="00EF1AD3">
              <w:rPr>
                <w:rFonts w:ascii="Times New Roman" w:eastAsia="Times New Roman" w:hAnsi="Times New Roman" w:cs="Times New Roman"/>
                <w:b/>
                <w:bCs/>
                <w:color w:val="000000"/>
                <w:sz w:val="26"/>
                <w:szCs w:val="26"/>
              </w:rPr>
              <w:t>SR.NO</w:t>
            </w:r>
          </w:p>
        </w:tc>
        <w:tc>
          <w:tcPr>
            <w:tcW w:w="1843" w:type="dxa"/>
            <w:shd w:val="clear" w:color="auto" w:fill="auto"/>
            <w:vAlign w:val="center"/>
            <w:hideMark/>
          </w:tcPr>
          <w:p w:rsidR="00E00B8F" w:rsidRPr="00EF1AD3" w:rsidRDefault="00E00B8F" w:rsidP="00E00B8F">
            <w:pPr>
              <w:jc w:val="center"/>
              <w:rPr>
                <w:rFonts w:ascii="Times New Roman" w:eastAsia="Times New Roman" w:hAnsi="Times New Roman" w:cs="Times New Roman"/>
                <w:b/>
                <w:bCs/>
                <w:color w:val="000000"/>
                <w:sz w:val="26"/>
                <w:szCs w:val="26"/>
              </w:rPr>
            </w:pPr>
            <w:r w:rsidRPr="00EF1AD3">
              <w:rPr>
                <w:rFonts w:ascii="Times New Roman" w:eastAsia="Times New Roman" w:hAnsi="Times New Roman" w:cs="Times New Roman"/>
                <w:b/>
                <w:bCs/>
                <w:color w:val="000000"/>
                <w:sz w:val="26"/>
                <w:szCs w:val="26"/>
              </w:rPr>
              <w:t>Year of Admission</w:t>
            </w:r>
          </w:p>
        </w:tc>
        <w:tc>
          <w:tcPr>
            <w:tcW w:w="1559" w:type="dxa"/>
            <w:shd w:val="clear" w:color="auto" w:fill="auto"/>
            <w:vAlign w:val="center"/>
            <w:hideMark/>
          </w:tcPr>
          <w:p w:rsidR="00E00B8F" w:rsidRPr="00EF1AD3" w:rsidRDefault="00E00B8F" w:rsidP="00E00B8F">
            <w:pPr>
              <w:jc w:val="center"/>
              <w:rPr>
                <w:rFonts w:ascii="Times New Roman" w:eastAsia="Times New Roman" w:hAnsi="Times New Roman" w:cs="Times New Roman"/>
                <w:b/>
                <w:bCs/>
                <w:color w:val="000000"/>
                <w:sz w:val="26"/>
                <w:szCs w:val="26"/>
              </w:rPr>
            </w:pPr>
            <w:r w:rsidRPr="00EF1AD3">
              <w:rPr>
                <w:rFonts w:ascii="Times New Roman" w:eastAsia="Times New Roman" w:hAnsi="Times New Roman" w:cs="Times New Roman"/>
                <w:b/>
                <w:bCs/>
                <w:color w:val="000000"/>
                <w:sz w:val="26"/>
                <w:szCs w:val="26"/>
              </w:rPr>
              <w:t>Submission for the Examination Year</w:t>
            </w:r>
          </w:p>
        </w:tc>
        <w:tc>
          <w:tcPr>
            <w:tcW w:w="1750" w:type="dxa"/>
            <w:shd w:val="clear" w:color="auto" w:fill="auto"/>
            <w:vAlign w:val="center"/>
            <w:hideMark/>
          </w:tcPr>
          <w:p w:rsidR="00E00B8F" w:rsidRPr="00EF1AD3" w:rsidRDefault="00E00B8F" w:rsidP="00E00B8F">
            <w:pPr>
              <w:jc w:val="center"/>
              <w:rPr>
                <w:rFonts w:ascii="Times New Roman" w:eastAsia="Times New Roman" w:hAnsi="Times New Roman" w:cs="Times New Roman"/>
                <w:b/>
                <w:bCs/>
                <w:color w:val="000000"/>
                <w:sz w:val="26"/>
                <w:szCs w:val="26"/>
              </w:rPr>
            </w:pPr>
            <w:r w:rsidRPr="00EF1AD3">
              <w:rPr>
                <w:rFonts w:ascii="Times New Roman" w:eastAsia="Times New Roman" w:hAnsi="Times New Roman" w:cs="Times New Roman"/>
                <w:b/>
                <w:bCs/>
                <w:color w:val="000000"/>
                <w:sz w:val="26"/>
                <w:szCs w:val="26"/>
              </w:rPr>
              <w:t xml:space="preserve">Name of PG student </w:t>
            </w:r>
          </w:p>
        </w:tc>
        <w:tc>
          <w:tcPr>
            <w:tcW w:w="2502" w:type="dxa"/>
            <w:shd w:val="clear" w:color="auto" w:fill="auto"/>
            <w:vAlign w:val="center"/>
            <w:hideMark/>
          </w:tcPr>
          <w:p w:rsidR="00E00B8F" w:rsidRPr="00EF1AD3" w:rsidRDefault="00E00B8F" w:rsidP="00E00B8F">
            <w:pPr>
              <w:jc w:val="center"/>
              <w:rPr>
                <w:rFonts w:ascii="Times New Roman" w:eastAsia="Times New Roman" w:hAnsi="Times New Roman" w:cs="Times New Roman"/>
                <w:b/>
                <w:bCs/>
                <w:color w:val="000000"/>
                <w:sz w:val="26"/>
                <w:szCs w:val="26"/>
              </w:rPr>
            </w:pPr>
            <w:r w:rsidRPr="00EF1AD3">
              <w:rPr>
                <w:rFonts w:ascii="Times New Roman" w:hAnsi="Times New Roman" w:cs="Times New Roman"/>
                <w:b/>
                <w:bCs/>
                <w:sz w:val="26"/>
                <w:szCs w:val="26"/>
              </w:rPr>
              <w:t>Name of PG Guide</w:t>
            </w:r>
          </w:p>
        </w:tc>
        <w:tc>
          <w:tcPr>
            <w:tcW w:w="5812" w:type="dxa"/>
          </w:tcPr>
          <w:p w:rsidR="00E00B8F" w:rsidRDefault="00E00B8F" w:rsidP="00E00B8F">
            <w:pPr>
              <w:jc w:val="center"/>
              <w:rPr>
                <w:rFonts w:ascii="Times New Roman" w:eastAsia="Times New Roman" w:hAnsi="Times New Roman" w:cs="Times New Roman"/>
                <w:b/>
                <w:bCs/>
                <w:color w:val="000000"/>
                <w:sz w:val="26"/>
                <w:szCs w:val="26"/>
              </w:rPr>
            </w:pPr>
          </w:p>
          <w:p w:rsidR="00E00B8F" w:rsidRPr="00EF1AD3" w:rsidRDefault="00E00B8F" w:rsidP="00E00B8F">
            <w:pPr>
              <w:spacing w:before="240" w:line="720" w:lineRule="auto"/>
              <w:jc w:val="center"/>
              <w:rPr>
                <w:rFonts w:ascii="Times New Roman" w:eastAsia="Times New Roman" w:hAnsi="Times New Roman" w:cs="Times New Roman"/>
                <w:b/>
                <w:bCs/>
                <w:color w:val="000000"/>
                <w:sz w:val="26"/>
                <w:szCs w:val="26"/>
              </w:rPr>
            </w:pPr>
            <w:r w:rsidRPr="00EF1AD3">
              <w:rPr>
                <w:rFonts w:ascii="Times New Roman" w:eastAsia="Times New Roman" w:hAnsi="Times New Roman" w:cs="Times New Roman"/>
                <w:b/>
                <w:bCs/>
                <w:color w:val="000000"/>
                <w:sz w:val="26"/>
                <w:szCs w:val="26"/>
              </w:rPr>
              <w:t>Topic name</w:t>
            </w:r>
          </w:p>
        </w:tc>
      </w:tr>
      <w:tr w:rsidR="00E00B8F" w:rsidRPr="00E16FCE" w:rsidTr="00E00B8F">
        <w:trPr>
          <w:trHeight w:val="855"/>
        </w:trPr>
        <w:tc>
          <w:tcPr>
            <w:tcW w:w="993"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2010</w:t>
            </w:r>
          </w:p>
        </w:tc>
        <w:tc>
          <w:tcPr>
            <w:tcW w:w="1559"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750" w:type="dxa"/>
            <w:shd w:val="clear" w:color="auto" w:fill="auto"/>
            <w:vAlign w:val="center"/>
          </w:tcPr>
          <w:p w:rsidR="00E00B8F" w:rsidRPr="00E16FCE"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Nikunj Patel</w:t>
            </w:r>
          </w:p>
        </w:tc>
        <w:tc>
          <w:tcPr>
            <w:tcW w:w="2502" w:type="dxa"/>
            <w:shd w:val="clear" w:color="auto" w:fill="auto"/>
            <w:vAlign w:val="center"/>
          </w:tcPr>
          <w:p w:rsidR="00E00B8F" w:rsidRPr="00E16FCE"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Pr="00E16FCE"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Development and Implementation of Autoverification algorithum for observed values of examinations in clinical Chemistry</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2010</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Dr. Jigar Serawala </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XML Schema for writing ISO 15189:2007-Compliant SOPs for Clinical Laboratory examinations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2010</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Ketan Mangukiya</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 xml:space="preserve">Dr. Puneet Saxena </w:t>
            </w:r>
          </w:p>
        </w:tc>
        <w:tc>
          <w:tcPr>
            <w:tcW w:w="5812" w:type="dxa"/>
          </w:tcPr>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Comparison of Alternate Glycolysis Inhibitors with Fluride for Preservation of blood for Glucose and other common Clinical chemistry examinations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Ajay Rajput</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Puneet Saxena</w:t>
            </w:r>
          </w:p>
        </w:tc>
        <w:tc>
          <w:tcPr>
            <w:tcW w:w="5812" w:type="dxa"/>
          </w:tcPr>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Ultracentrifugation as a tool for removal of clinical chemistry analytical interferences caused by lipemia</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Kiran Sodavadiya</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Nonconformnce at clinical biochemistry laboratory of New Civil Hospital Surat </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Sarita Mangukiya</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Establishment of laboratory critical value reporting at clinical.</w:t>
            </w:r>
          </w:p>
          <w:p w:rsidR="00E00B8F" w:rsidRDefault="00E00B8F" w:rsidP="00E00B8F">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Biochemistry laboratory of new civil hospital Surat. </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7</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Manish Kapadia</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Pr="00004C11" w:rsidRDefault="00E00B8F" w:rsidP="00E00B8F">
            <w:pPr>
              <w:rPr>
                <w:rFonts w:ascii="Times New Roman" w:eastAsia="Times New Roman" w:hAnsi="Times New Roman" w:cs="Times New Roman"/>
                <w:color w:val="000000"/>
                <w:sz w:val="26"/>
                <w:szCs w:val="26"/>
              </w:rPr>
            </w:pPr>
            <w:r w:rsidRPr="00004C11">
              <w:rPr>
                <w:rFonts w:ascii="Times New Roman" w:hAnsi="Times New Roman" w:cs="Times New Roman"/>
                <w:sz w:val="26"/>
                <w:szCs w:val="26"/>
              </w:rPr>
              <w:t>Cost analysis of Clinical Chemistry examination at Government run tertiary Care Center.</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vAlign w:val="center"/>
          </w:tcPr>
          <w:p w:rsidR="00E00B8F" w:rsidRPr="008A7FF8" w:rsidRDefault="00E00B8F" w:rsidP="00E00B8F">
            <w:pPr>
              <w:rPr>
                <w:rFonts w:ascii="Times New Roman" w:hAnsi="Times New Roman" w:cs="Times New Roman"/>
                <w:sz w:val="24"/>
                <w:szCs w:val="24"/>
              </w:rPr>
            </w:pPr>
            <w:r w:rsidRPr="008A7FF8">
              <w:rPr>
                <w:rFonts w:ascii="Times New Roman" w:hAnsi="Times New Roman" w:cs="Times New Roman"/>
                <w:sz w:val="24"/>
                <w:szCs w:val="24"/>
              </w:rPr>
              <w:t>Dr. Herat D. Soni</w:t>
            </w:r>
          </w:p>
          <w:p w:rsidR="00E00B8F" w:rsidRDefault="00E00B8F" w:rsidP="00E00B8F">
            <w:pPr>
              <w:jc w:val="center"/>
              <w:rPr>
                <w:rFonts w:ascii="Times New Roman" w:eastAsia="Times New Roman" w:hAnsi="Times New Roman" w:cs="Times New Roman"/>
                <w:color w:val="000000"/>
                <w:sz w:val="26"/>
                <w:szCs w:val="26"/>
              </w:rPr>
            </w:pP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Puneet Saxena</w:t>
            </w:r>
          </w:p>
        </w:tc>
        <w:tc>
          <w:tcPr>
            <w:tcW w:w="5812" w:type="dxa"/>
          </w:tcPr>
          <w:p w:rsidR="00E00B8F" w:rsidRDefault="00E00B8F" w:rsidP="00E00B8F">
            <w:pPr>
              <w:rPr>
                <w:rFonts w:ascii="Times New Roman" w:eastAsia="Times New Roman" w:hAnsi="Times New Roman" w:cs="Times New Roman"/>
                <w:color w:val="000000"/>
                <w:sz w:val="26"/>
                <w:szCs w:val="26"/>
              </w:rPr>
            </w:pPr>
            <w:r w:rsidRPr="008A7FF8">
              <w:rPr>
                <w:rFonts w:ascii="Times New Roman" w:hAnsi="Times New Roman" w:cs="Times New Roman"/>
                <w:bCs/>
                <w:sz w:val="24"/>
                <w:szCs w:val="24"/>
              </w:rPr>
              <w:t xml:space="preserve">Analysis of observed Values of glucose, Creatinine, Bilirabin and </w:t>
            </w:r>
            <w:smartTag w:uri="urn:schemas-microsoft-com:office:smarttags" w:element="stockticker">
              <w:r w:rsidRPr="008A7FF8">
                <w:rPr>
                  <w:rFonts w:ascii="Times New Roman" w:hAnsi="Times New Roman" w:cs="Times New Roman"/>
                  <w:bCs/>
                  <w:sz w:val="24"/>
                  <w:szCs w:val="24"/>
                </w:rPr>
                <w:t>ALT</w:t>
              </w:r>
            </w:smartTag>
            <w:r w:rsidRPr="008A7FF8">
              <w:rPr>
                <w:rFonts w:ascii="Times New Roman" w:hAnsi="Times New Roman" w:cs="Times New Roman"/>
                <w:bCs/>
                <w:sz w:val="24"/>
                <w:szCs w:val="24"/>
              </w:rPr>
              <w:t xml:space="preserve"> examinations in blood in hospital Population.</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vAlign w:val="center"/>
          </w:tcPr>
          <w:p w:rsidR="00E00B8F" w:rsidRPr="008A7FF8" w:rsidRDefault="00E00B8F" w:rsidP="00E00B8F">
            <w:pPr>
              <w:rPr>
                <w:rFonts w:ascii="Times New Roman" w:hAnsi="Times New Roman" w:cs="Times New Roman"/>
                <w:sz w:val="24"/>
                <w:szCs w:val="24"/>
              </w:rPr>
            </w:pPr>
            <w:r w:rsidRPr="008A7FF8">
              <w:rPr>
                <w:rFonts w:ascii="Times New Roman" w:hAnsi="Times New Roman" w:cs="Times New Roman"/>
                <w:sz w:val="24"/>
                <w:szCs w:val="24"/>
              </w:rPr>
              <w:t>Dr. Kamal R. Modi</w:t>
            </w:r>
          </w:p>
          <w:p w:rsidR="00E00B8F" w:rsidRPr="008A7FF8" w:rsidRDefault="00E00B8F" w:rsidP="00E00B8F">
            <w:pPr>
              <w:rPr>
                <w:rFonts w:ascii="Times New Roman" w:hAnsi="Times New Roman" w:cs="Times New Roman"/>
                <w:sz w:val="24"/>
                <w:szCs w:val="24"/>
              </w:rPr>
            </w:pP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Pr="008A7FF8" w:rsidRDefault="00E00B8F" w:rsidP="00E00B8F">
            <w:pPr>
              <w:rPr>
                <w:rFonts w:ascii="Times New Roman" w:hAnsi="Times New Roman" w:cs="Times New Roman"/>
                <w:bCs/>
                <w:sz w:val="24"/>
                <w:szCs w:val="24"/>
              </w:rPr>
            </w:pPr>
            <w:r w:rsidRPr="008A7FF8">
              <w:rPr>
                <w:rFonts w:ascii="Times New Roman" w:hAnsi="Times New Roman" w:cs="Times New Roman"/>
              </w:rPr>
              <w:t>Turnaround time for Commor Clinical Chemistry examinations and Clinicians Perception of its adequacy.</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 Dipti S. Karbhari</w:t>
            </w:r>
          </w:p>
          <w:p w:rsidR="00E00B8F" w:rsidRPr="008A7FF8" w:rsidRDefault="00E00B8F" w:rsidP="00E00B8F">
            <w:pPr>
              <w:rPr>
                <w:rFonts w:ascii="Times New Roman" w:hAnsi="Times New Roman" w:cs="Times New Roman"/>
                <w:sz w:val="24"/>
                <w:szCs w:val="24"/>
              </w:rPr>
            </w:pP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Puneet Saxena</w:t>
            </w:r>
          </w:p>
        </w:tc>
        <w:tc>
          <w:tcPr>
            <w:tcW w:w="5812" w:type="dxa"/>
          </w:tcPr>
          <w:p w:rsidR="00E00B8F" w:rsidRPr="008A7FF8" w:rsidRDefault="00E00B8F" w:rsidP="00E00B8F">
            <w:pPr>
              <w:rPr>
                <w:rFonts w:ascii="Times New Roman" w:hAnsi="Times New Roman" w:cs="Times New Roman"/>
              </w:rPr>
            </w:pPr>
            <w:r>
              <w:rPr>
                <w:rFonts w:ascii="Times New Roman" w:hAnsi="Times New Roman" w:cs="Times New Roman"/>
                <w:bCs/>
                <w:sz w:val="24"/>
                <w:szCs w:val="24"/>
              </w:rPr>
              <w:t>Effect of composition of direct bilirubin reagent on observed values of direct bilirubin in human serum.</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 Riddhi R. Patel</w:t>
            </w:r>
          </w:p>
          <w:p w:rsidR="00E00B8F" w:rsidRDefault="00E00B8F" w:rsidP="00E00B8F">
            <w:pPr>
              <w:rPr>
                <w:rFonts w:ascii="Times New Roman" w:hAnsi="Times New Roman" w:cs="Times New Roman"/>
                <w:sz w:val="24"/>
                <w:szCs w:val="24"/>
              </w:rPr>
            </w:pP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hAnsi="Times New Roman" w:cs="Times New Roman"/>
                <w:bCs/>
                <w:sz w:val="24"/>
                <w:szCs w:val="24"/>
              </w:rPr>
            </w:pPr>
            <w:r>
              <w:rPr>
                <w:rFonts w:ascii="Times New Roman" w:hAnsi="Times New Roman" w:cs="Times New Roman"/>
                <w:bCs/>
                <w:sz w:val="24"/>
                <w:szCs w:val="24"/>
              </w:rPr>
              <w:t>Optimum concentration of sodium hydroxide in Jaffe's two point method for serum creatinine measurement with respect to linearity of assay.</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 Khushbu S. Soni</w:t>
            </w:r>
          </w:p>
          <w:p w:rsidR="00E00B8F" w:rsidRDefault="00E00B8F" w:rsidP="00E00B8F">
            <w:pPr>
              <w:rPr>
                <w:rFonts w:ascii="Times New Roman" w:hAnsi="Times New Roman" w:cs="Times New Roman"/>
                <w:sz w:val="24"/>
                <w:szCs w:val="24"/>
              </w:rPr>
            </w:pP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hAnsi="Times New Roman" w:cs="Times New Roman"/>
                <w:bCs/>
                <w:sz w:val="24"/>
                <w:szCs w:val="24"/>
              </w:rPr>
            </w:pPr>
            <w:r>
              <w:rPr>
                <w:rFonts w:ascii="Times New Roman" w:hAnsi="Times New Roman" w:cs="Times New Roman"/>
                <w:bCs/>
                <w:sz w:val="24"/>
                <w:szCs w:val="24"/>
              </w:rPr>
              <w:t>Effect of variation in internal quality control sera mean and standard deviation determined with 20 readings on 1(3S) and 2(2S) rejections.</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750"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Dr.Shilpi Shloka</w:t>
            </w:r>
          </w:p>
          <w:p w:rsidR="00E00B8F" w:rsidRDefault="00E00B8F" w:rsidP="00E00B8F">
            <w:pPr>
              <w:rPr>
                <w:rFonts w:ascii="Times New Roman" w:hAnsi="Times New Roman" w:cs="Times New Roman"/>
                <w:sz w:val="24"/>
                <w:szCs w:val="24"/>
              </w:rPr>
            </w:pPr>
          </w:p>
        </w:tc>
        <w:tc>
          <w:tcPr>
            <w:tcW w:w="2502"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 xml:space="preserve"> Dr.S.M.Patel</w:t>
            </w:r>
          </w:p>
          <w:p w:rsidR="00E00B8F" w:rsidRDefault="00E00B8F" w:rsidP="00E00B8F">
            <w:pPr>
              <w:jc w:val="center"/>
              <w:rPr>
                <w:rFonts w:ascii="Times New Roman" w:hAnsi="Times New Roman" w:cs="Times New Roman"/>
                <w:sz w:val="26"/>
                <w:szCs w:val="26"/>
              </w:rPr>
            </w:pPr>
          </w:p>
        </w:tc>
        <w:tc>
          <w:tcPr>
            <w:tcW w:w="5812" w:type="dxa"/>
          </w:tcPr>
          <w:p w:rsidR="00E00B8F" w:rsidRDefault="00E00B8F" w:rsidP="00E00B8F">
            <w:pPr>
              <w:rPr>
                <w:rFonts w:ascii="Times New Roman" w:hAnsi="Times New Roman" w:cs="Times New Roman"/>
                <w:bCs/>
                <w:sz w:val="24"/>
                <w:szCs w:val="24"/>
              </w:rPr>
            </w:pPr>
            <w:r>
              <w:rPr>
                <w:rFonts w:ascii="Times New Roman" w:hAnsi="Times New Roman" w:cs="Times New Roman"/>
                <w:color w:val="00000A"/>
                <w:sz w:val="24"/>
                <w:szCs w:val="24"/>
                <w:lang w:bidi="hi-IN"/>
              </w:rPr>
              <w:t>Effect of use of method means on various scores obtained in RIQAS. (Randox Internal Quality Analysis System)</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1843" w:type="dxa"/>
            <w:tcBorders>
              <w:bottom w:val="single" w:sz="4" w:space="0" w:color="auto"/>
            </w:tcBorders>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559" w:type="dxa"/>
            <w:tcBorders>
              <w:bottom w:val="single" w:sz="4" w:space="0" w:color="auto"/>
            </w:tcBorders>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750" w:type="dxa"/>
            <w:tcBorders>
              <w:bottom w:val="single" w:sz="4" w:space="0" w:color="auto"/>
            </w:tcBorders>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 Nilam Karbhari</w:t>
            </w:r>
          </w:p>
        </w:tc>
        <w:tc>
          <w:tcPr>
            <w:tcW w:w="2502" w:type="dxa"/>
            <w:tcBorders>
              <w:bottom w:val="single" w:sz="4" w:space="0" w:color="auto"/>
            </w:tcBorders>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Borders>
              <w:bottom w:val="single" w:sz="4" w:space="0" w:color="auto"/>
            </w:tcBorders>
          </w:tcPr>
          <w:p w:rsidR="00E00B8F" w:rsidRDefault="00E00B8F" w:rsidP="00E00B8F">
            <w:pPr>
              <w:rPr>
                <w:rFonts w:ascii="Times New Roman" w:hAnsi="Times New Roman" w:cs="Times New Roman"/>
                <w:bCs/>
                <w:sz w:val="24"/>
                <w:szCs w:val="24"/>
              </w:rPr>
            </w:pPr>
            <w:r>
              <w:rPr>
                <w:rFonts w:ascii="Times New Roman" w:hAnsi="Times New Roman" w:cs="Times New Roman"/>
                <w:color w:val="00000A"/>
                <w:sz w:val="24"/>
                <w:szCs w:val="24"/>
                <w:lang w:bidi="hi-IN"/>
              </w:rPr>
              <w:t>Use of beyond-linearity quality control sera for routine internal quality control of glucose and creatinine.</w:t>
            </w:r>
          </w:p>
        </w:tc>
      </w:tr>
      <w:tr w:rsidR="00E00B8F" w:rsidRPr="00E16FCE" w:rsidTr="004322BC">
        <w:trPr>
          <w:trHeight w:val="297"/>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1843" w:type="dxa"/>
            <w:tcBorders>
              <w:right w:val="single" w:sz="4" w:space="0" w:color="auto"/>
            </w:tcBorders>
            <w:shd w:val="clear" w:color="auto" w:fill="auto"/>
            <w:vAlign w:val="center"/>
          </w:tcPr>
          <w:p w:rsidR="00E00B8F" w:rsidRDefault="00E00B8F" w:rsidP="00E00B8F">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1623" w:type="dxa"/>
            <w:gridSpan w:val="4"/>
            <w:tcBorders>
              <w:right w:val="single" w:sz="4" w:space="0" w:color="auto"/>
            </w:tcBorders>
            <w:shd w:val="clear" w:color="auto" w:fill="auto"/>
            <w:vAlign w:val="center"/>
          </w:tcPr>
          <w:p w:rsidR="00E00B8F" w:rsidRPr="00FB27E0" w:rsidRDefault="00E00B8F" w:rsidP="00E00B8F">
            <w:pPr>
              <w:jc w:val="center"/>
              <w:rPr>
                <w:rFonts w:ascii="Times New Roman" w:hAnsi="Times New Roman" w:cs="Times New Roman"/>
                <w:b/>
                <w:bCs/>
                <w:sz w:val="28"/>
                <w:szCs w:val="28"/>
              </w:rPr>
            </w:pPr>
            <w:r w:rsidRPr="00FB27E0">
              <w:rPr>
                <w:rFonts w:ascii="Times New Roman" w:hAnsi="Times New Roman" w:cs="Times New Roman"/>
                <w:b/>
                <w:bCs/>
                <w:sz w:val="28"/>
                <w:szCs w:val="28"/>
              </w:rPr>
              <w:t>VACANT</w:t>
            </w:r>
          </w:p>
          <w:p w:rsidR="00E00B8F" w:rsidRDefault="00E00B8F" w:rsidP="00E00B8F">
            <w:pPr>
              <w:rPr>
                <w:rFonts w:ascii="Times New Roman" w:hAnsi="Times New Roman" w:cs="Times New Roman"/>
                <w:bCs/>
                <w:sz w:val="24"/>
                <w:szCs w:val="24"/>
              </w:rPr>
            </w:pP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559"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750" w:type="dxa"/>
            <w:shd w:val="clear" w:color="auto" w:fill="auto"/>
            <w:vAlign w:val="center"/>
          </w:tcPr>
          <w:p w:rsidR="00E00B8F" w:rsidRDefault="00E00B8F" w:rsidP="00E00B8F">
            <w:pPr>
              <w:rPr>
                <w:rFonts w:ascii="Times New Roman" w:hAnsi="Times New Roman" w:cs="Times New Roman"/>
                <w:sz w:val="24"/>
                <w:szCs w:val="24"/>
              </w:rPr>
            </w:pPr>
            <w:r>
              <w:rPr>
                <w:rFonts w:ascii="Times New Roman" w:hAnsi="Times New Roman" w:cs="Times New Roman"/>
                <w:sz w:val="24"/>
                <w:szCs w:val="24"/>
              </w:rPr>
              <w:t>Dr. Manmeet Kochar</w:t>
            </w:r>
          </w:p>
        </w:tc>
        <w:tc>
          <w:tcPr>
            <w:tcW w:w="2502" w:type="dxa"/>
            <w:shd w:val="clear" w:color="auto" w:fill="auto"/>
            <w:vAlign w:val="center"/>
          </w:tcPr>
          <w:p w:rsidR="00E00B8F" w:rsidRDefault="00E00B8F" w:rsidP="00E00B8F">
            <w:pPr>
              <w:jc w:val="center"/>
              <w:rPr>
                <w:rFonts w:ascii="Times New Roman" w:hAnsi="Times New Roman" w:cs="Times New Roman"/>
                <w:sz w:val="26"/>
                <w:szCs w:val="26"/>
              </w:rPr>
            </w:pPr>
            <w:r>
              <w:rPr>
                <w:rFonts w:ascii="Times New Roman" w:hAnsi="Times New Roman" w:cs="Times New Roman"/>
                <w:sz w:val="26"/>
                <w:szCs w:val="26"/>
              </w:rPr>
              <w:t>Dr. S. M. Patel</w:t>
            </w:r>
          </w:p>
        </w:tc>
        <w:tc>
          <w:tcPr>
            <w:tcW w:w="5812" w:type="dxa"/>
          </w:tcPr>
          <w:p w:rsidR="00E00B8F" w:rsidRDefault="00E00B8F" w:rsidP="00E00B8F">
            <w:pPr>
              <w:rPr>
                <w:rFonts w:ascii="Times New Roman" w:hAnsi="Times New Roman" w:cs="Times New Roman"/>
                <w:color w:val="00000A"/>
                <w:sz w:val="24"/>
                <w:szCs w:val="24"/>
                <w:lang w:bidi="hi-IN"/>
              </w:rPr>
            </w:pPr>
            <w:r>
              <w:rPr>
                <w:rFonts w:ascii="Times New Roman" w:hAnsi="Times New Roman" w:cs="Times New Roman"/>
                <w:sz w:val="26"/>
                <w:szCs w:val="26"/>
              </w:rPr>
              <w:t>Comparison of alkaline phosphatase (ALP) activity in serum by nitrophenyl phosphate method with and without zine in recation mixture.</w:t>
            </w:r>
          </w:p>
        </w:tc>
      </w:tr>
      <w:tr w:rsidR="00E00B8F" w:rsidRPr="00E16FCE" w:rsidTr="00E00B8F">
        <w:trPr>
          <w:trHeight w:val="855"/>
        </w:trPr>
        <w:tc>
          <w:tcPr>
            <w:tcW w:w="99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18</w:t>
            </w:r>
          </w:p>
        </w:tc>
        <w:tc>
          <w:tcPr>
            <w:tcW w:w="1843" w:type="dxa"/>
            <w:shd w:val="clear" w:color="auto" w:fill="auto"/>
            <w:vAlign w:val="center"/>
          </w:tcPr>
          <w:p w:rsidR="00E00B8F" w:rsidRDefault="00E00B8F" w:rsidP="00E00B8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1623" w:type="dxa"/>
            <w:gridSpan w:val="4"/>
            <w:shd w:val="clear" w:color="auto" w:fill="auto"/>
            <w:vAlign w:val="center"/>
          </w:tcPr>
          <w:p w:rsidR="00E00B8F" w:rsidRPr="00FB27E0" w:rsidRDefault="00E00B8F" w:rsidP="00E00B8F">
            <w:pPr>
              <w:jc w:val="center"/>
              <w:rPr>
                <w:rFonts w:ascii="Times New Roman" w:hAnsi="Times New Roman" w:cs="Times New Roman"/>
                <w:b/>
                <w:bCs/>
                <w:sz w:val="28"/>
                <w:szCs w:val="28"/>
              </w:rPr>
            </w:pPr>
            <w:r w:rsidRPr="00FB27E0">
              <w:rPr>
                <w:rFonts w:ascii="Times New Roman" w:hAnsi="Times New Roman" w:cs="Times New Roman"/>
                <w:b/>
                <w:bCs/>
                <w:sz w:val="28"/>
                <w:szCs w:val="28"/>
              </w:rPr>
              <w:t>VACANT</w:t>
            </w:r>
          </w:p>
          <w:p w:rsidR="00E00B8F" w:rsidRDefault="00E00B8F" w:rsidP="00E00B8F">
            <w:pPr>
              <w:rPr>
                <w:rFonts w:ascii="Times New Roman" w:hAnsi="Times New Roman" w:cs="Times New Roman"/>
                <w:color w:val="00000A"/>
                <w:sz w:val="24"/>
                <w:szCs w:val="24"/>
                <w:lang w:bidi="hi-IN"/>
              </w:rPr>
            </w:pPr>
          </w:p>
        </w:tc>
      </w:tr>
    </w:tbl>
    <w:p w:rsidR="00E00B8F" w:rsidRPr="003B5D94" w:rsidRDefault="00E00B8F" w:rsidP="00E00B8F">
      <w:pPr>
        <w:jc w:val="center"/>
        <w:rPr>
          <w:rFonts w:ascii="Times New Roman" w:hAnsi="Times New Roman" w:cs="Times New Roman"/>
          <w:b/>
          <w:bCs/>
          <w:sz w:val="44"/>
          <w:szCs w:val="44"/>
          <w:u w:val="single"/>
        </w:rPr>
      </w:pPr>
    </w:p>
    <w:p w:rsidR="00D11619" w:rsidRDefault="00E00B8F" w:rsidP="00CA0E0C">
      <w:pPr>
        <w:ind w:left="2978"/>
      </w:pPr>
      <w:r>
        <w:tab/>
      </w:r>
    </w:p>
    <w:p w:rsidR="007D4E38" w:rsidRPr="00E00B8F" w:rsidRDefault="007D4E38" w:rsidP="004322BC">
      <w:pPr>
        <w:pStyle w:val="ListParagraph"/>
        <w:numPr>
          <w:ilvl w:val="0"/>
          <w:numId w:val="8"/>
        </w:numPr>
        <w:jc w:val="center"/>
        <w:rPr>
          <w:rFonts w:ascii="Times New Roman" w:hAnsi="Times New Roman" w:cs="Times New Roman"/>
          <w:b/>
          <w:bCs/>
          <w:sz w:val="44"/>
          <w:szCs w:val="44"/>
          <w:u w:val="single"/>
        </w:rPr>
      </w:pPr>
      <w:r w:rsidRPr="007D4E38">
        <w:rPr>
          <w:rFonts w:ascii="Times New Roman" w:hAnsi="Times New Roman" w:cs="Times New Roman"/>
          <w:b/>
          <w:bCs/>
          <w:sz w:val="44"/>
          <w:szCs w:val="44"/>
          <w:u w:val="single"/>
        </w:rPr>
        <w:t xml:space="preserve">Pharmacology </w:t>
      </w:r>
      <w:r w:rsidRPr="00E00B8F">
        <w:rPr>
          <w:rFonts w:ascii="Times New Roman" w:hAnsi="Times New Roman" w:cs="Times New Roman"/>
          <w:b/>
          <w:bCs/>
          <w:sz w:val="44"/>
          <w:szCs w:val="44"/>
          <w:u w:val="single"/>
        </w:rPr>
        <w:t xml:space="preserve"> Dissertation Topic list</w:t>
      </w:r>
    </w:p>
    <w:p w:rsidR="00CA0E0C" w:rsidRDefault="00CA0E0C" w:rsidP="00CA0E0C">
      <w:pPr>
        <w:ind w:left="2978"/>
      </w:pPr>
    </w:p>
    <w:p w:rsidR="00CA0E0C" w:rsidRDefault="00CA0E0C" w:rsidP="00CA0E0C">
      <w:pPr>
        <w:ind w:left="2978"/>
      </w:pPr>
    </w:p>
    <w:tbl>
      <w:tblPr>
        <w:tblStyle w:val="TableGrid"/>
        <w:tblW w:w="13716" w:type="dxa"/>
        <w:tblLayout w:type="fixed"/>
        <w:tblLook w:val="04A0"/>
      </w:tblPr>
      <w:tblGrid>
        <w:gridCol w:w="676"/>
        <w:gridCol w:w="1508"/>
        <w:gridCol w:w="1615"/>
        <w:gridCol w:w="1635"/>
        <w:gridCol w:w="1534"/>
        <w:gridCol w:w="6748"/>
      </w:tblGrid>
      <w:tr w:rsidR="007D4E38" w:rsidRPr="0011442C" w:rsidTr="007D4E38">
        <w:trPr>
          <w:trHeight w:val="1197"/>
        </w:trPr>
        <w:tc>
          <w:tcPr>
            <w:tcW w:w="676" w:type="dxa"/>
            <w:vAlign w:val="center"/>
          </w:tcPr>
          <w:p w:rsidR="007D4E38" w:rsidRPr="0011442C" w:rsidRDefault="007D4E38" w:rsidP="007D4E38">
            <w:pPr>
              <w:jc w:val="center"/>
              <w:rPr>
                <w:rFonts w:ascii="Times New Roman" w:hAnsi="Times New Roman" w:cs="Times New Roman"/>
                <w:b/>
                <w:bCs/>
                <w:sz w:val="28"/>
                <w:szCs w:val="28"/>
              </w:rPr>
            </w:pPr>
            <w:r w:rsidRPr="0011442C">
              <w:rPr>
                <w:rFonts w:ascii="Times New Roman" w:hAnsi="Times New Roman" w:cs="Times New Roman"/>
                <w:b/>
                <w:bCs/>
                <w:sz w:val="28"/>
                <w:szCs w:val="28"/>
              </w:rPr>
              <w:t>No.</w:t>
            </w:r>
          </w:p>
        </w:tc>
        <w:tc>
          <w:tcPr>
            <w:tcW w:w="1508" w:type="dxa"/>
            <w:vAlign w:val="center"/>
          </w:tcPr>
          <w:p w:rsidR="007D4E38" w:rsidRPr="0011442C" w:rsidRDefault="007D4E38" w:rsidP="007D4E38">
            <w:pPr>
              <w:jc w:val="center"/>
              <w:rPr>
                <w:rFonts w:ascii="Times New Roman" w:hAnsi="Times New Roman" w:cs="Times New Roman"/>
                <w:b/>
                <w:bCs/>
                <w:sz w:val="28"/>
                <w:szCs w:val="28"/>
              </w:rPr>
            </w:pPr>
            <w:r w:rsidRPr="0011442C">
              <w:rPr>
                <w:rFonts w:ascii="Times New Roman" w:hAnsi="Times New Roman" w:cs="Times New Roman"/>
                <w:b/>
                <w:bCs/>
                <w:sz w:val="28"/>
                <w:szCs w:val="28"/>
              </w:rPr>
              <w:t>Year of Admission</w:t>
            </w:r>
          </w:p>
        </w:tc>
        <w:tc>
          <w:tcPr>
            <w:tcW w:w="1615" w:type="dxa"/>
            <w:vAlign w:val="center"/>
          </w:tcPr>
          <w:p w:rsidR="007D4E38" w:rsidRPr="0011442C" w:rsidRDefault="007D4E38" w:rsidP="007D4E38">
            <w:pPr>
              <w:jc w:val="center"/>
              <w:rPr>
                <w:rFonts w:ascii="Times New Roman" w:hAnsi="Times New Roman" w:cs="Times New Roman"/>
                <w:b/>
                <w:bCs/>
                <w:sz w:val="28"/>
                <w:szCs w:val="28"/>
              </w:rPr>
            </w:pPr>
            <w:r w:rsidRPr="00AB1247">
              <w:rPr>
                <w:rFonts w:ascii="Times New Roman" w:eastAsia="Times New Roman" w:hAnsi="Times New Roman" w:cs="Times New Roman"/>
                <w:b/>
                <w:bCs/>
                <w:color w:val="000000"/>
                <w:sz w:val="26"/>
                <w:szCs w:val="26"/>
              </w:rPr>
              <w:t>Submission for the Examination Year</w:t>
            </w:r>
          </w:p>
        </w:tc>
        <w:tc>
          <w:tcPr>
            <w:tcW w:w="1635" w:type="dxa"/>
            <w:vAlign w:val="center"/>
          </w:tcPr>
          <w:p w:rsidR="007D4E38" w:rsidRPr="0011442C" w:rsidRDefault="007D4E38" w:rsidP="007D4E38">
            <w:pPr>
              <w:jc w:val="center"/>
              <w:rPr>
                <w:rFonts w:ascii="Times New Roman" w:hAnsi="Times New Roman" w:cs="Times New Roman"/>
                <w:b/>
                <w:bCs/>
                <w:sz w:val="28"/>
                <w:szCs w:val="28"/>
              </w:rPr>
            </w:pPr>
            <w:r w:rsidRPr="0011442C">
              <w:rPr>
                <w:rFonts w:ascii="Times New Roman" w:hAnsi="Times New Roman" w:cs="Times New Roman"/>
                <w:b/>
                <w:bCs/>
                <w:sz w:val="28"/>
                <w:szCs w:val="28"/>
              </w:rPr>
              <w:t>Name of PG Student</w:t>
            </w:r>
          </w:p>
        </w:tc>
        <w:tc>
          <w:tcPr>
            <w:tcW w:w="1534" w:type="dxa"/>
            <w:vAlign w:val="center"/>
          </w:tcPr>
          <w:p w:rsidR="007D4E38" w:rsidRPr="0011442C" w:rsidRDefault="007D4E38" w:rsidP="007D4E38">
            <w:pPr>
              <w:jc w:val="center"/>
              <w:rPr>
                <w:rFonts w:ascii="Times New Roman" w:hAnsi="Times New Roman" w:cs="Times New Roman"/>
                <w:b/>
                <w:bCs/>
                <w:sz w:val="28"/>
                <w:szCs w:val="28"/>
              </w:rPr>
            </w:pPr>
            <w:r w:rsidRPr="0011442C">
              <w:rPr>
                <w:rFonts w:ascii="Times New Roman" w:hAnsi="Times New Roman" w:cs="Times New Roman"/>
                <w:b/>
                <w:bCs/>
                <w:sz w:val="28"/>
                <w:szCs w:val="28"/>
              </w:rPr>
              <w:t>Name of PG Guide</w:t>
            </w:r>
          </w:p>
        </w:tc>
        <w:tc>
          <w:tcPr>
            <w:tcW w:w="6748" w:type="dxa"/>
            <w:vAlign w:val="center"/>
          </w:tcPr>
          <w:p w:rsidR="007D4E38" w:rsidRPr="0011442C" w:rsidRDefault="007D4E38" w:rsidP="007D4E38">
            <w:pPr>
              <w:jc w:val="center"/>
              <w:rPr>
                <w:rFonts w:ascii="Times New Roman" w:hAnsi="Times New Roman" w:cs="Times New Roman"/>
                <w:b/>
                <w:bCs/>
                <w:sz w:val="28"/>
                <w:szCs w:val="28"/>
              </w:rPr>
            </w:pPr>
            <w:r w:rsidRPr="0011442C">
              <w:rPr>
                <w:rFonts w:ascii="Times New Roman" w:hAnsi="Times New Roman" w:cs="Times New Roman"/>
                <w:b/>
                <w:bCs/>
                <w:sz w:val="28"/>
                <w:szCs w:val="28"/>
              </w:rPr>
              <w:t>Title of Thesis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2009</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2012</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Shashank Deoghare</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 D Kantharia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Study of Oxidative Stress in Hypertension and Its Association with Antihypertensive Treatment</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2010</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2013</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Abhinav Sharma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Chetan Acharya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Involment of Oxidative Stress in Gout &amp; Effective Antioxidant Property of Allopurinol in Patients of Gout</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2010</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2013</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Paresh Solanki</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Preeti Yadav</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Exploration of Mechanism of Action of Ephedrine on Rat Blood Pressure</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2011</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Ashish Zala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Chetan Acharya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Effect of Atenolol on Hemoglobin Level in Mild to Moderate Hypertension</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2011</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Prakash Malam</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 D Kantharia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Role of Glipizidde Therapy on Oxidative Stress Parameters in Newly Diagnosed Type-2 Diabetes Mellitus Patient</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2012</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Nitesh Gamit</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 D Kantharia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Study of Effect of Metformin on C-Reactive Protein Level in Type 2 Diabetes</w:t>
            </w:r>
          </w:p>
          <w:p w:rsidR="007D4E38" w:rsidRPr="00DA1F20" w:rsidRDefault="007D4E38" w:rsidP="007D4E38">
            <w:pPr>
              <w:rPr>
                <w:rFonts w:ascii="Times New Roman" w:hAnsi="Times New Roman" w:cs="Times New Roman"/>
                <w:color w:val="C8C8C8"/>
                <w:sz w:val="26"/>
                <w:szCs w:val="26"/>
                <w:shd w:val="clear" w:color="auto" w:fill="2E3338"/>
              </w:rPr>
            </w:pP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2012</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Khushbu Vaghasiya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Chetna Patel</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Estimation of Thyroid Profile in Patients with Diabetes Mellitus in NCH, Surat</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2013</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2016</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Dr.Ashal Shah</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Preeti Yadav</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ADR Monitoring in Patients with Bipolor Diorders in The Psychiatry Department of NCH, Surat</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2013</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2016</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Dr.Ankit Vataliya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Chetan Acharya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Evaluation of Cardiac Action of Nystanthes Arbortristis in Isoprenaline Induced Ischemia Model of Male Wistar Rats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2017</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Dr.Jayant Rai</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Preeti Yadav</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Effect of Anti-Epileptic Drug on Cognitive Function : A Prospective Study in Individual with Newly Diagnosed Complex Partial Seizure &amp; Generalized Tonic-Clonic Seizure</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2017</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Dr.Dhruv Patel</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Chetna Patel</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Effect of Metformin on Lipid Profile  in Type 2 Diabetes Mellitus Patients in A Tertiary Care Teaching Hospital</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2017</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Dr.Dharna Patel</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 D Kantharia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Study of Effect of Insulin on Cognitive Function in Diabetes Mellitus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2017</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Dr.Vipul Navadiya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Anita Sinha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A Prospective Observational Study of Effect of Atarvastatin on Serum Level of Lipase and Amylase</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2014</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2017</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Dr.Asif A Barejia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Chetan Acharya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Exploration of Cardio-Protective &amp; Anti-Oxidative Effect of Bilirubin in Isoprenaline Induced Ischemic Model of Male Wistar Albino Rats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2018</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Dr.Trupti Machi</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N D Kantharia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Effect of Fluoxetine and Escitalopram on Heart Rate Variability and Serum Potassium Levels in Patients of Depression and Anxiety Disorder</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2018</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Dr.Archita Joshi</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 Chetna Patel</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Study of Effect of Leptin on Spatial Learning and Memory and Blood Glucose Levels in Streptozotocin Induced Diabetes Mellitus in Male Wistar Rats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2018</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Dr.Richa Verma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Dr.Preeti Yadav</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Comparative Study of Efficacy of Topical Clindamycin with Topical Dapsone(Gel) in Patients of Acne Vulgaris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2018</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Dr.Nidhi Gohil</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Dr.Anita Sinha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Effect of L-thyroxine on Oxidative Stress Parameters and High Sensitivity C-Reactive Protein in Hypothyroid Patients</w:t>
            </w:r>
          </w:p>
        </w:tc>
      </w:tr>
      <w:tr w:rsidR="007D4E38" w:rsidRPr="0011442C" w:rsidTr="007D4E38">
        <w:trPr>
          <w:trHeight w:val="1197"/>
        </w:trPr>
        <w:tc>
          <w:tcPr>
            <w:tcW w:w="676" w:type="dxa"/>
            <w:vAlign w:val="center"/>
          </w:tcPr>
          <w:p w:rsidR="007D4E38" w:rsidRPr="00DA1F20" w:rsidRDefault="007D4E38" w:rsidP="007D4E38">
            <w:pPr>
              <w:pStyle w:val="ListParagraph"/>
              <w:numPr>
                <w:ilvl w:val="0"/>
                <w:numId w:val="6"/>
              </w:numPr>
              <w:jc w:val="center"/>
              <w:rPr>
                <w:rFonts w:ascii="Times New Roman" w:hAnsi="Times New Roman" w:cs="Times New Roman"/>
                <w:sz w:val="26"/>
                <w:szCs w:val="26"/>
              </w:rPr>
            </w:pPr>
          </w:p>
        </w:tc>
        <w:tc>
          <w:tcPr>
            <w:tcW w:w="1508"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2015</w:t>
            </w:r>
          </w:p>
        </w:tc>
        <w:tc>
          <w:tcPr>
            <w:tcW w:w="161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2018</w:t>
            </w:r>
          </w:p>
        </w:tc>
        <w:tc>
          <w:tcPr>
            <w:tcW w:w="1635"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Dr.Vaishali Bhargava</w:t>
            </w:r>
          </w:p>
        </w:tc>
        <w:tc>
          <w:tcPr>
            <w:tcW w:w="1534" w:type="dxa"/>
            <w:vAlign w:val="center"/>
          </w:tcPr>
          <w:p w:rsidR="007D4E38" w:rsidRPr="00DA1F20" w:rsidRDefault="007D4E38" w:rsidP="007D4E38">
            <w:pPr>
              <w:jc w:val="center"/>
              <w:rPr>
                <w:rFonts w:ascii="Times New Roman" w:hAnsi="Times New Roman" w:cs="Times New Roman"/>
                <w:sz w:val="26"/>
                <w:szCs w:val="26"/>
              </w:rPr>
            </w:pPr>
            <w:r w:rsidRPr="00DA1F20">
              <w:rPr>
                <w:rFonts w:ascii="Times New Roman" w:hAnsi="Times New Roman" w:cs="Times New Roman"/>
                <w:sz w:val="26"/>
                <w:szCs w:val="26"/>
              </w:rPr>
              <w:t>Dr.Chetan Acharya</w:t>
            </w:r>
          </w:p>
        </w:tc>
        <w:tc>
          <w:tcPr>
            <w:tcW w:w="6748" w:type="dxa"/>
            <w:vAlign w:val="center"/>
          </w:tcPr>
          <w:p w:rsidR="007D4E38" w:rsidRPr="00DA1F20" w:rsidRDefault="007D4E38" w:rsidP="007D4E38">
            <w:pPr>
              <w:rPr>
                <w:rFonts w:ascii="Times New Roman" w:hAnsi="Times New Roman" w:cs="Times New Roman"/>
                <w:sz w:val="26"/>
                <w:szCs w:val="26"/>
              </w:rPr>
            </w:pPr>
            <w:r w:rsidRPr="00DA1F20">
              <w:rPr>
                <w:rFonts w:ascii="Times New Roman" w:hAnsi="Times New Roman" w:cs="Times New Roman"/>
                <w:sz w:val="26"/>
                <w:szCs w:val="26"/>
              </w:rPr>
              <w:t>Evaluating Effect of Atypical Antipsychotics Aripiprazole and Olanzapine on Heart Rate Variability, An Emerging Indicator for Cardiovascular Complications Using Ketamine Induced Rat Animal Model of Schizophrenia</w:t>
            </w:r>
          </w:p>
        </w:tc>
      </w:tr>
    </w:tbl>
    <w:p w:rsidR="007D4E38" w:rsidRPr="0061220A" w:rsidRDefault="007D4E38" w:rsidP="007D4E38"/>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CA0E0C" w:rsidRDefault="00CA0E0C" w:rsidP="00CA0E0C">
      <w:pPr>
        <w:ind w:left="2978"/>
      </w:pPr>
    </w:p>
    <w:p w:rsidR="004322BC" w:rsidRDefault="004322BC" w:rsidP="00CA0E0C">
      <w:pPr>
        <w:pStyle w:val="ListParagraph"/>
        <w:numPr>
          <w:ilvl w:val="0"/>
          <w:numId w:val="3"/>
        </w:numPr>
        <w:jc w:val="center"/>
        <w:rPr>
          <w:rFonts w:ascii="Times New Roman" w:hAnsi="Times New Roman" w:cs="Times New Roman"/>
          <w:b/>
          <w:bCs/>
          <w:sz w:val="44"/>
          <w:szCs w:val="44"/>
          <w:u w:val="single"/>
        </w:rPr>
      </w:pPr>
    </w:p>
    <w:p w:rsidR="004322BC" w:rsidRDefault="004322BC" w:rsidP="00CA0E0C">
      <w:pPr>
        <w:pStyle w:val="ListParagraph"/>
        <w:numPr>
          <w:ilvl w:val="0"/>
          <w:numId w:val="3"/>
        </w:numPr>
        <w:jc w:val="center"/>
        <w:rPr>
          <w:rFonts w:ascii="Times New Roman" w:hAnsi="Times New Roman" w:cs="Times New Roman"/>
          <w:b/>
          <w:bCs/>
          <w:sz w:val="44"/>
          <w:szCs w:val="44"/>
          <w:u w:val="single"/>
        </w:rPr>
      </w:pPr>
    </w:p>
    <w:p w:rsidR="00CA0E0C" w:rsidRPr="00CA0E0C" w:rsidRDefault="00CA0E0C" w:rsidP="004322BC">
      <w:pPr>
        <w:pStyle w:val="ListParagraph"/>
        <w:numPr>
          <w:ilvl w:val="0"/>
          <w:numId w:val="8"/>
        </w:numPr>
        <w:jc w:val="center"/>
        <w:rPr>
          <w:rFonts w:ascii="Times New Roman" w:hAnsi="Times New Roman" w:cs="Times New Roman"/>
          <w:b/>
          <w:bCs/>
          <w:sz w:val="44"/>
          <w:szCs w:val="44"/>
          <w:u w:val="single"/>
        </w:rPr>
      </w:pPr>
      <w:r w:rsidRPr="00CA0E0C">
        <w:rPr>
          <w:rFonts w:ascii="Times New Roman" w:hAnsi="Times New Roman" w:cs="Times New Roman"/>
          <w:b/>
          <w:bCs/>
          <w:sz w:val="44"/>
          <w:szCs w:val="44"/>
          <w:u w:val="single"/>
        </w:rPr>
        <w:lastRenderedPageBreak/>
        <w:t>Pathology  Dissertation Topic list</w:t>
      </w:r>
    </w:p>
    <w:tbl>
      <w:tblPr>
        <w:tblpPr w:leftFromText="180" w:rightFromText="180" w:vertAnchor="page" w:horzAnchor="margin" w:tblpXSpec="center" w:tblpY="180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1276"/>
        <w:gridCol w:w="2551"/>
        <w:gridCol w:w="2268"/>
        <w:gridCol w:w="5812"/>
      </w:tblGrid>
      <w:tr w:rsidR="004322BC" w:rsidTr="00E65D37">
        <w:tc>
          <w:tcPr>
            <w:tcW w:w="675" w:type="dxa"/>
          </w:tcPr>
          <w:p w:rsidR="004322BC" w:rsidRPr="00182896" w:rsidRDefault="004322BC" w:rsidP="004322BC">
            <w:pPr>
              <w:jc w:val="center"/>
              <w:rPr>
                <w:rFonts w:ascii="Times New Roman" w:hAnsi="Times New Roman"/>
                <w:b/>
                <w:sz w:val="26"/>
                <w:szCs w:val="26"/>
              </w:rPr>
            </w:pPr>
            <w:r w:rsidRPr="00182896">
              <w:rPr>
                <w:rFonts w:ascii="Times New Roman" w:hAnsi="Times New Roman"/>
                <w:b/>
                <w:sz w:val="26"/>
                <w:szCs w:val="26"/>
              </w:rPr>
              <w:t>No.</w:t>
            </w:r>
          </w:p>
        </w:tc>
        <w:tc>
          <w:tcPr>
            <w:tcW w:w="1418" w:type="dxa"/>
          </w:tcPr>
          <w:p w:rsidR="004322BC" w:rsidRPr="00182896" w:rsidRDefault="004322BC" w:rsidP="004322BC">
            <w:pPr>
              <w:jc w:val="center"/>
              <w:rPr>
                <w:rFonts w:ascii="Times New Roman" w:hAnsi="Times New Roman"/>
                <w:b/>
                <w:sz w:val="26"/>
                <w:szCs w:val="26"/>
              </w:rPr>
            </w:pPr>
            <w:r w:rsidRPr="00182896">
              <w:rPr>
                <w:rFonts w:ascii="Times New Roman" w:hAnsi="Times New Roman"/>
                <w:b/>
                <w:sz w:val="26"/>
                <w:szCs w:val="26"/>
              </w:rPr>
              <w:t>Year of admission</w:t>
            </w:r>
          </w:p>
        </w:tc>
        <w:tc>
          <w:tcPr>
            <w:tcW w:w="1276" w:type="dxa"/>
          </w:tcPr>
          <w:p w:rsidR="004322BC" w:rsidRPr="00182896" w:rsidRDefault="004322BC" w:rsidP="004322BC">
            <w:pPr>
              <w:jc w:val="center"/>
              <w:rPr>
                <w:rFonts w:ascii="Times New Roman" w:hAnsi="Times New Roman"/>
                <w:b/>
                <w:sz w:val="26"/>
                <w:szCs w:val="26"/>
              </w:rPr>
            </w:pPr>
            <w:r w:rsidRPr="00182896">
              <w:rPr>
                <w:rFonts w:ascii="Times New Roman" w:eastAsia="Times New Roman" w:hAnsi="Times New Roman" w:cs="Times New Roman"/>
                <w:b/>
                <w:color w:val="000000"/>
                <w:sz w:val="26"/>
                <w:szCs w:val="26"/>
              </w:rPr>
              <w:t>Submission for the Examination Year</w:t>
            </w:r>
          </w:p>
        </w:tc>
        <w:tc>
          <w:tcPr>
            <w:tcW w:w="2551" w:type="dxa"/>
          </w:tcPr>
          <w:p w:rsidR="004322BC" w:rsidRPr="00182896" w:rsidRDefault="004322BC" w:rsidP="004322BC">
            <w:pPr>
              <w:jc w:val="center"/>
              <w:rPr>
                <w:rFonts w:ascii="Times New Roman" w:hAnsi="Times New Roman"/>
                <w:b/>
                <w:sz w:val="26"/>
                <w:szCs w:val="26"/>
              </w:rPr>
            </w:pPr>
            <w:r w:rsidRPr="00182896">
              <w:rPr>
                <w:rFonts w:ascii="Times New Roman" w:hAnsi="Times New Roman"/>
                <w:b/>
                <w:sz w:val="26"/>
                <w:szCs w:val="26"/>
              </w:rPr>
              <w:t>Name of the PG student</w:t>
            </w:r>
          </w:p>
        </w:tc>
        <w:tc>
          <w:tcPr>
            <w:tcW w:w="2268" w:type="dxa"/>
          </w:tcPr>
          <w:p w:rsidR="004322BC" w:rsidRPr="00182896" w:rsidRDefault="004322BC" w:rsidP="004322BC">
            <w:pPr>
              <w:jc w:val="center"/>
              <w:rPr>
                <w:rFonts w:ascii="Times New Roman" w:hAnsi="Times New Roman"/>
                <w:b/>
                <w:sz w:val="26"/>
                <w:szCs w:val="26"/>
              </w:rPr>
            </w:pPr>
            <w:r w:rsidRPr="00182896">
              <w:rPr>
                <w:rFonts w:ascii="Times New Roman" w:hAnsi="Times New Roman"/>
                <w:b/>
                <w:sz w:val="26"/>
                <w:szCs w:val="26"/>
              </w:rPr>
              <w:t>Name of the PG guide</w:t>
            </w:r>
          </w:p>
        </w:tc>
        <w:tc>
          <w:tcPr>
            <w:tcW w:w="5812" w:type="dxa"/>
          </w:tcPr>
          <w:p w:rsidR="004322BC" w:rsidRPr="00182896" w:rsidRDefault="004322BC" w:rsidP="004322BC">
            <w:pPr>
              <w:jc w:val="center"/>
              <w:rPr>
                <w:rFonts w:ascii="Times New Roman" w:hAnsi="Times New Roman"/>
                <w:b/>
                <w:sz w:val="26"/>
                <w:szCs w:val="26"/>
              </w:rPr>
            </w:pPr>
            <w:r w:rsidRPr="00182896">
              <w:rPr>
                <w:rFonts w:ascii="Times New Roman" w:hAnsi="Times New Roman"/>
                <w:b/>
                <w:sz w:val="26"/>
                <w:szCs w:val="26"/>
              </w:rPr>
              <w:t>Title of thesis</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Rakesh</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A.N Pandya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A study of irregular antibodies in multi transfused patients</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PiyushVaghela</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Histopathological analysis of non neoplastic skin lesions</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Sonal</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HER-2/NEU overexpression in gastric and GE adenocarcinoma and its histomorphological correlation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4.</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Gurvinder</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 xml:space="preserve">Dr. M. M. Patel </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A study of 100 cases of uterine and cervical carcinoma along with IHC markers and comparative study of various markers with special stress on HER-2 NEU expression with histological type, grade and staging of malignancy.</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5.</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spacing w:line="360" w:lineRule="auto"/>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Ravi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Dr.V.M. Bhagat</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Clinicopathological correlation in pancytopenia in bone marrow aspiration and biopsy and IHC as and when required.</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6.</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PiyushMantri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Dr.R. N. Hathila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A study of ultrasound guided FNAC in correlation with core needle biopsy of liver disease</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7.</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Mayur</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ArpitaNishal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 xml:space="preserve">Hemostatic alteration in sickle cell </w:t>
            </w:r>
            <w:r>
              <w:rPr>
                <w:rFonts w:ascii="Times New Roman" w:hAnsi="Times New Roman"/>
                <w:sz w:val="28"/>
                <w:szCs w:val="28"/>
              </w:rPr>
              <w:lastRenderedPageBreak/>
              <w:t>hemoglobinopathies</w:t>
            </w:r>
          </w:p>
        </w:tc>
      </w:tr>
      <w:tr w:rsidR="004322BC" w:rsidTr="00E65D37">
        <w:trPr>
          <w:trHeight w:val="694"/>
        </w:trPr>
        <w:tc>
          <w:tcPr>
            <w:tcW w:w="675" w:type="dxa"/>
          </w:tcPr>
          <w:p w:rsidR="004322BC" w:rsidRDefault="004322BC" w:rsidP="004322BC">
            <w:pPr>
              <w:spacing w:after="240"/>
              <w:jc w:val="center"/>
              <w:rPr>
                <w:rFonts w:ascii="Times New Roman" w:hAnsi="Times New Roman"/>
                <w:sz w:val="28"/>
                <w:szCs w:val="24"/>
              </w:rPr>
            </w:pPr>
            <w:r>
              <w:rPr>
                <w:rFonts w:ascii="Times New Roman" w:hAnsi="Times New Roman"/>
                <w:sz w:val="28"/>
                <w:szCs w:val="24"/>
              </w:rPr>
              <w:lastRenderedPageBreak/>
              <w:t>8.</w:t>
            </w:r>
          </w:p>
        </w:tc>
        <w:tc>
          <w:tcPr>
            <w:tcW w:w="1418" w:type="dxa"/>
          </w:tcPr>
          <w:p w:rsidR="004322BC" w:rsidRDefault="004322BC" w:rsidP="004322BC">
            <w:pPr>
              <w:spacing w:after="240"/>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spacing w:after="240"/>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spacing w:after="240"/>
              <w:rPr>
                <w:rFonts w:ascii="Times New Roman" w:hAnsi="Times New Roman"/>
                <w:sz w:val="28"/>
                <w:szCs w:val="28"/>
              </w:rPr>
            </w:pPr>
            <w:r>
              <w:rPr>
                <w:rFonts w:ascii="Times New Roman" w:hAnsi="Times New Roman"/>
                <w:sz w:val="28"/>
                <w:szCs w:val="28"/>
              </w:rPr>
              <w:t>Dr. Swati</w:t>
            </w:r>
          </w:p>
        </w:tc>
        <w:tc>
          <w:tcPr>
            <w:tcW w:w="2268" w:type="dxa"/>
          </w:tcPr>
          <w:p w:rsidR="004322BC" w:rsidRDefault="004322BC" w:rsidP="004322BC">
            <w:pPr>
              <w:spacing w:after="240"/>
              <w:rPr>
                <w:rFonts w:ascii="Times New Roman" w:hAnsi="Times New Roman"/>
                <w:sz w:val="28"/>
                <w:szCs w:val="28"/>
              </w:rPr>
            </w:pPr>
            <w:r>
              <w:rPr>
                <w:rFonts w:ascii="Times New Roman" w:hAnsi="Times New Roman"/>
                <w:sz w:val="28"/>
                <w:szCs w:val="28"/>
              </w:rPr>
              <w:t>Dr. S. M. Patel</w:t>
            </w:r>
          </w:p>
        </w:tc>
        <w:tc>
          <w:tcPr>
            <w:tcW w:w="5812" w:type="dxa"/>
          </w:tcPr>
          <w:p w:rsidR="004322BC" w:rsidRDefault="004322BC" w:rsidP="004322BC">
            <w:pPr>
              <w:spacing w:after="240"/>
              <w:rPr>
                <w:rFonts w:ascii="Times New Roman" w:hAnsi="Times New Roman"/>
                <w:sz w:val="28"/>
                <w:szCs w:val="28"/>
              </w:rPr>
            </w:pPr>
            <w:r>
              <w:rPr>
                <w:rFonts w:ascii="Times New Roman" w:hAnsi="Times New Roman"/>
                <w:sz w:val="28"/>
                <w:szCs w:val="28"/>
              </w:rPr>
              <w:t>Coagulation study in neoplasm</w:t>
            </w:r>
          </w:p>
        </w:tc>
      </w:tr>
      <w:tr w:rsidR="004322BC" w:rsidTr="00E65D37">
        <w:trPr>
          <w:trHeight w:val="705"/>
        </w:trPr>
        <w:tc>
          <w:tcPr>
            <w:tcW w:w="675" w:type="dxa"/>
          </w:tcPr>
          <w:p w:rsidR="004322BC" w:rsidRDefault="004322BC" w:rsidP="004322BC">
            <w:pPr>
              <w:spacing w:after="240"/>
              <w:jc w:val="center"/>
              <w:rPr>
                <w:rFonts w:ascii="Times New Roman" w:hAnsi="Times New Roman"/>
                <w:sz w:val="28"/>
                <w:szCs w:val="24"/>
              </w:rPr>
            </w:pPr>
            <w:r>
              <w:rPr>
                <w:rFonts w:ascii="Times New Roman" w:hAnsi="Times New Roman"/>
                <w:sz w:val="28"/>
                <w:szCs w:val="24"/>
              </w:rPr>
              <w:t>9.</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2012</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Kinnari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MayurJarag</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Shifting trend of lung tumours and its diagnosis by lung biopsy- a study of 72 cases</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10.</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Hiral</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Early diagnosis of neonatal septicemia by haematological scoring system</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11.</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Anjali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P16 expression ( as a surrogate marker for HPV ) in Head and Neck squamous cell carcinoma</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12.</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Hemangini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M. M. Patel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Histopathological study of ovarian tumours along with fluid cytology (Peritoneal fluid, peritoneal wash, ovarian fluid)</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13.</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Vipul</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M. M. Patel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Study of angiogenesis and C-kit expression in benign and malignant breast lesion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14.</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Amita</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V. M. Bhagat</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Histological study of urinary  tract lesion (kidney, ureter, bladder, urethra)</w:t>
            </w:r>
          </w:p>
          <w:p w:rsidR="004322BC" w:rsidRDefault="004322BC" w:rsidP="004322BC">
            <w:pPr>
              <w:rPr>
                <w:rFonts w:ascii="Times New Roman" w:hAnsi="Times New Roman"/>
                <w:sz w:val="28"/>
                <w:szCs w:val="28"/>
              </w:rPr>
            </w:pPr>
            <w:r>
              <w:rPr>
                <w:rFonts w:ascii="Times New Roman" w:hAnsi="Times New Roman"/>
                <w:sz w:val="28"/>
                <w:szCs w:val="28"/>
              </w:rPr>
              <w:t>Immunohistochemistry of and when required. Study of JUN-2014 to Dec- 2015</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15.</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Heta</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V. M. Bhagat</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A study to document histopathology profile of thyroid gland specimen during period of JAN- 11 to DEC-15</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16.</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Amit</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R. N. Hathila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Hematological changes in patient of malaria</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17.</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Vineet</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ArpitaNishal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Utility of CDX2 as a marker for adenocarcinoma in various organs : primary and metastatic</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18.</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Krishna</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BhavnaGamit</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FNAC study of soft tissue tumour</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19.</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2013</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2016</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Juhi</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S. M. Patel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 xml:space="preserve">Study of pap smear pattern and cervicovaginal </w:t>
            </w:r>
            <w:r>
              <w:rPr>
                <w:rFonts w:ascii="Times New Roman" w:hAnsi="Times New Roman"/>
                <w:sz w:val="28"/>
                <w:szCs w:val="28"/>
              </w:rPr>
              <w:lastRenderedPageBreak/>
              <w:t>lesion in postmenopausal  women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lastRenderedPageBreak/>
              <w:t>20.</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Jatin</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Neonatal screening for hemoglobinopathy in tribal population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21.</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Piyush</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B. M. Jha</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Histomorphological study of prostatic TURP specimen- special preference for PIN by using IHC</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22.</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8"/>
              </w:rPr>
            </w:pPr>
            <w:r>
              <w:rPr>
                <w:rFonts w:ascii="Times New Roman" w:hAnsi="Times New Roman"/>
                <w:sz w:val="28"/>
                <w:szCs w:val="28"/>
              </w:rPr>
              <w:t>Dr. Mala</w:t>
            </w:r>
          </w:p>
        </w:tc>
        <w:tc>
          <w:tcPr>
            <w:tcW w:w="2268" w:type="dxa"/>
          </w:tcPr>
          <w:p w:rsidR="004322BC" w:rsidRDefault="004322BC" w:rsidP="004322BC">
            <w:pPr>
              <w:rPr>
                <w:rFonts w:ascii="Times New Roman" w:hAnsi="Times New Roman"/>
                <w:sz w:val="28"/>
                <w:szCs w:val="28"/>
              </w:rPr>
            </w:pPr>
            <w:r>
              <w:rPr>
                <w:rFonts w:ascii="Times New Roman" w:hAnsi="Times New Roman"/>
                <w:sz w:val="28"/>
                <w:szCs w:val="28"/>
              </w:rPr>
              <w:t>Dr. M. M. Patel</w:t>
            </w:r>
          </w:p>
        </w:tc>
        <w:tc>
          <w:tcPr>
            <w:tcW w:w="5812" w:type="dxa"/>
          </w:tcPr>
          <w:p w:rsidR="004322BC" w:rsidRDefault="004322BC" w:rsidP="004322BC">
            <w:pPr>
              <w:rPr>
                <w:rFonts w:ascii="Times New Roman" w:hAnsi="Times New Roman"/>
                <w:sz w:val="28"/>
                <w:szCs w:val="28"/>
              </w:rPr>
            </w:pPr>
            <w:r>
              <w:rPr>
                <w:rFonts w:ascii="Times New Roman" w:hAnsi="Times New Roman"/>
                <w:sz w:val="28"/>
                <w:szCs w:val="28"/>
              </w:rPr>
              <w:t>Expansion of masood’s cytological index for breast carcinoma and its validity</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23.</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Rhuta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M. 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Study of anemia in pregnancy</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24.</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Romil</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V. M. Bhagat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Histopathology and IHC profile of breast carcinoma along with new molecular classification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25.</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Snehal</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R. N. Hathila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Diagnostic role of bone marrow aspiration and biopsy in haematological and non haematological disorders</w:t>
            </w:r>
          </w:p>
        </w:tc>
      </w:tr>
      <w:tr w:rsidR="004322BC" w:rsidTr="00E65D37">
        <w:trPr>
          <w:trHeight w:val="701"/>
        </w:trPr>
        <w:tc>
          <w:tcPr>
            <w:tcW w:w="675" w:type="dxa"/>
          </w:tcPr>
          <w:p w:rsidR="004322BC" w:rsidRDefault="004322BC" w:rsidP="004322BC">
            <w:pPr>
              <w:rPr>
                <w:rFonts w:ascii="Times New Roman" w:hAnsi="Times New Roman"/>
                <w:sz w:val="28"/>
                <w:szCs w:val="24"/>
              </w:rPr>
            </w:pPr>
            <w:r>
              <w:rPr>
                <w:rFonts w:ascii="Times New Roman" w:hAnsi="Times New Roman"/>
                <w:sz w:val="28"/>
                <w:szCs w:val="24"/>
              </w:rPr>
              <w:t>26.</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Hemang</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ArpitaNishal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Usefulness of haematological indices to distinguish beta thalassemia trait and iron deficiency anemia</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27.</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Shweta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BhavnaGamit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Histopathological study of vesiculobullous lesions of skin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28.</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2014</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2017</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Avani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S. 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 xml:space="preserve">To study haematological, biochemical profile and clinical presentation in dengue positive patients </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29.</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ShivaniKumawat</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B.M. Jha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Histomorphological study of testicular tumour(retrospective and prospective study)</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30.</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Ravi Lotlikar</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M.M.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HP and morphological pattern of neoplastic and non neoplastic ovarian lesions.</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lastRenderedPageBreak/>
              <w:t>31.</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PriyaGameti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V.M. Bhagat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Role of platelet parameters in diagnosing severity of preeclampsia</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32.</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Devang Patel</w:t>
            </w:r>
          </w:p>
          <w:p w:rsidR="004322BC" w:rsidRDefault="004322BC" w:rsidP="004322BC">
            <w:pPr>
              <w:rPr>
                <w:rFonts w:ascii="Times New Roman" w:hAnsi="Times New Roman"/>
                <w:sz w:val="28"/>
                <w:szCs w:val="24"/>
              </w:rPr>
            </w:pP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R. N. Hathila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HP study of neoplastic lesion of GIT</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33.</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AnishaRajani</w:t>
            </w:r>
          </w:p>
          <w:p w:rsidR="004322BC" w:rsidRDefault="004322BC" w:rsidP="004322BC">
            <w:pPr>
              <w:rPr>
                <w:rFonts w:ascii="Times New Roman" w:hAnsi="Times New Roman"/>
                <w:sz w:val="28"/>
                <w:szCs w:val="24"/>
              </w:rPr>
            </w:pP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R. N. Hathila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Relationship between various malignancy and ABO blood grouping system</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34.</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 xml:space="preserve">Dr. Chintal Patel </w:t>
            </w:r>
          </w:p>
          <w:p w:rsidR="004322BC" w:rsidRDefault="004322BC" w:rsidP="004322BC">
            <w:pPr>
              <w:rPr>
                <w:rFonts w:ascii="Times New Roman" w:hAnsi="Times New Roman"/>
                <w:sz w:val="28"/>
                <w:szCs w:val="24"/>
              </w:rPr>
            </w:pP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Dr.ArpitaNishal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Clinicohistopathological correlation of skin biopsy in leprosy</w:t>
            </w:r>
            <w:r w:rsidR="00E65D37">
              <w:rPr>
                <w:rFonts w:ascii="Times New Roman" w:hAnsi="Times New Roman"/>
                <w:sz w:val="28"/>
                <w:szCs w:val="24"/>
              </w:rPr>
              <w:t>.</w:t>
            </w:r>
            <w:r>
              <w:rPr>
                <w:rFonts w:ascii="Times New Roman" w:hAnsi="Times New Roman"/>
                <w:sz w:val="28"/>
                <w:szCs w:val="24"/>
              </w:rPr>
              <w:t xml:space="preserve"> </w:t>
            </w:r>
          </w:p>
        </w:tc>
      </w:tr>
      <w:tr w:rsidR="004322BC" w:rsidTr="00E65D37">
        <w:trPr>
          <w:trHeight w:val="684"/>
        </w:trPr>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35.</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 xml:space="preserve">Dr. Priyanka Desai </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BhavnaGamit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Cytopathological study of salivary gland lesion in new civil hospital surat from 2015 to 2017</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36.</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PankajRamani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S.M.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A study of histomorphological spectrum of central nervous system lesion.</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37.</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ShrutiGheewala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Pinal Shah</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Diagnostic role of endometrial curettage in abnormal uterine bleeding- A HP study</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Times New Roman" w:hAnsi="Times New Roman"/>
                <w:sz w:val="28"/>
                <w:szCs w:val="24"/>
              </w:rPr>
            </w:pPr>
            <w:r>
              <w:rPr>
                <w:rFonts w:ascii="Times New Roman" w:hAnsi="Times New Roman"/>
                <w:sz w:val="28"/>
                <w:szCs w:val="24"/>
              </w:rPr>
              <w:t>38.</w:t>
            </w:r>
          </w:p>
        </w:tc>
        <w:tc>
          <w:tcPr>
            <w:tcW w:w="1418" w:type="dxa"/>
          </w:tcPr>
          <w:p w:rsidR="004322BC" w:rsidRDefault="004322BC" w:rsidP="004322BC">
            <w:pPr>
              <w:jc w:val="center"/>
              <w:rPr>
                <w:rFonts w:ascii="Times New Roman" w:hAnsi="Times New Roman"/>
                <w:sz w:val="28"/>
                <w:szCs w:val="24"/>
              </w:rPr>
            </w:pPr>
            <w:r>
              <w:rPr>
                <w:rFonts w:ascii="Times New Roman" w:hAnsi="Times New Roman"/>
                <w:sz w:val="28"/>
                <w:szCs w:val="24"/>
              </w:rPr>
              <w:t>2015</w:t>
            </w:r>
          </w:p>
        </w:tc>
        <w:tc>
          <w:tcPr>
            <w:tcW w:w="1276" w:type="dxa"/>
          </w:tcPr>
          <w:p w:rsidR="004322BC" w:rsidRDefault="004322BC" w:rsidP="004322BC">
            <w:pPr>
              <w:jc w:val="center"/>
              <w:rPr>
                <w:rFonts w:ascii="Times New Roman" w:hAnsi="Times New Roman"/>
                <w:sz w:val="28"/>
                <w:szCs w:val="24"/>
              </w:rPr>
            </w:pPr>
            <w:r>
              <w:rPr>
                <w:rFonts w:ascii="Times New Roman" w:hAnsi="Times New Roman"/>
                <w:sz w:val="28"/>
                <w:szCs w:val="24"/>
              </w:rPr>
              <w:t>2018</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 xml:space="preserve">Dr. Nency Gandhi </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Komal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Study of cardiovascular pathology in autopsy cases</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39.</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Ankita K. Patel</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B. M. Jha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Study of histopathological spectrum of gall bladder lesion</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40.</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Khushbu Shah</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M. 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Fine needle aspiration cytology of cervical lymph node : advantage and disadvantage</w:t>
            </w:r>
            <w:r w:rsidR="00E65D37">
              <w:rPr>
                <w:rFonts w:ascii="Times New Roman" w:hAnsi="Times New Roman"/>
                <w:sz w:val="28"/>
                <w:szCs w:val="24"/>
              </w:rPr>
              <w:t>.</w:t>
            </w:r>
          </w:p>
        </w:tc>
      </w:tr>
      <w:tr w:rsidR="004322BC" w:rsidTr="00E65D37">
        <w:tc>
          <w:tcPr>
            <w:tcW w:w="675" w:type="dxa"/>
          </w:tcPr>
          <w:p w:rsidR="004322BC" w:rsidRDefault="004322BC" w:rsidP="004322BC">
            <w:pPr>
              <w:rPr>
                <w:rFonts w:ascii="Cambria" w:hAnsi="Cambria"/>
                <w:sz w:val="28"/>
                <w:szCs w:val="24"/>
              </w:rPr>
            </w:pPr>
            <w:r>
              <w:rPr>
                <w:rFonts w:ascii="Cambria" w:hAnsi="Cambria"/>
                <w:sz w:val="28"/>
                <w:szCs w:val="24"/>
              </w:rPr>
              <w:t>41.</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Dr.Vimpy Neb</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V.M. Bhagat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Spectrum of Sinonasal lesion – a study at tertiary care centre</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42.</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Nikita P. Rupareliya</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V. M. Bhagat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Evaluation of thyroid lesions by fine needle aspiration cytology based on the Bethesda system and histopathological correlation whenever possible</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lastRenderedPageBreak/>
              <w:t>43.</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jc w:val="center"/>
              <w:rPr>
                <w:rFonts w:ascii="Times New Roman" w:hAnsi="Times New Roman"/>
                <w:sz w:val="28"/>
                <w:szCs w:val="24"/>
              </w:rPr>
            </w:pPr>
            <w:r>
              <w:rPr>
                <w:rFonts w:ascii="Times New Roman" w:hAnsi="Times New Roman"/>
                <w:sz w:val="28"/>
                <w:szCs w:val="24"/>
              </w:rPr>
              <w:t>Dr. Himani Bajaj</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R. N. Hathila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 xml:space="preserve">Study of histomorphological spectrum of lesion seen in nephrectomy specimens. </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44.</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Neha V. Kamble</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ArpitaNishal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Hemostatic alterations in liver diseases</w:t>
            </w:r>
            <w:r w:rsidR="00E65D37">
              <w:rPr>
                <w:rFonts w:ascii="Times New Roman" w:hAnsi="Times New Roman"/>
                <w:sz w:val="28"/>
                <w:szCs w:val="24"/>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45.</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E65D37" w:rsidP="004322BC">
            <w:pPr>
              <w:rPr>
                <w:rFonts w:ascii="Times New Roman" w:hAnsi="Times New Roman"/>
                <w:sz w:val="28"/>
                <w:szCs w:val="24"/>
              </w:rPr>
            </w:pPr>
            <w:r>
              <w:rPr>
                <w:rFonts w:ascii="Times New Roman" w:hAnsi="Times New Roman"/>
                <w:sz w:val="28"/>
                <w:szCs w:val="24"/>
              </w:rPr>
              <w:t>Dr.Priyanka</w:t>
            </w:r>
            <w:r w:rsidR="004322BC">
              <w:rPr>
                <w:rFonts w:ascii="Times New Roman" w:hAnsi="Times New Roman"/>
                <w:sz w:val="28"/>
                <w:szCs w:val="24"/>
              </w:rPr>
              <w:t>Gandhi</w:t>
            </w:r>
          </w:p>
        </w:tc>
        <w:tc>
          <w:tcPr>
            <w:tcW w:w="2268" w:type="dxa"/>
          </w:tcPr>
          <w:p w:rsidR="004322BC" w:rsidRDefault="004322BC" w:rsidP="004322BC">
            <w:pPr>
              <w:jc w:val="center"/>
              <w:rPr>
                <w:rFonts w:ascii="Times New Roman" w:hAnsi="Times New Roman"/>
                <w:sz w:val="28"/>
                <w:szCs w:val="24"/>
              </w:rPr>
            </w:pPr>
            <w:r>
              <w:rPr>
                <w:rFonts w:ascii="Times New Roman" w:hAnsi="Times New Roman"/>
                <w:sz w:val="28"/>
                <w:szCs w:val="24"/>
              </w:rPr>
              <w:t>Dr. BhavnaGamit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Platelet indices in ischemic heart diseases.</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46.</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Shivangi Gandhi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Pinal Shah</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Utility of Papanicolaou smears in premalignant and malignant lesions of cervix in tertiary care centres of South Gujarat.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47.</w:t>
            </w:r>
          </w:p>
        </w:tc>
        <w:tc>
          <w:tcPr>
            <w:tcW w:w="1418" w:type="dxa"/>
          </w:tcPr>
          <w:p w:rsidR="004322BC" w:rsidRDefault="004322BC" w:rsidP="004322BC">
            <w:pPr>
              <w:jc w:val="center"/>
              <w:rPr>
                <w:rFonts w:ascii="Cambria" w:hAnsi="Cambria"/>
                <w:sz w:val="28"/>
                <w:szCs w:val="24"/>
              </w:rPr>
            </w:pPr>
            <w:r>
              <w:rPr>
                <w:rFonts w:ascii="Cambria" w:hAnsi="Cambria"/>
                <w:sz w:val="28"/>
                <w:szCs w:val="24"/>
              </w:rPr>
              <w:t>2016</w:t>
            </w:r>
          </w:p>
        </w:tc>
        <w:tc>
          <w:tcPr>
            <w:tcW w:w="1276" w:type="dxa"/>
          </w:tcPr>
          <w:p w:rsidR="004322BC" w:rsidRDefault="004322BC" w:rsidP="004322BC">
            <w:pPr>
              <w:jc w:val="center"/>
              <w:rPr>
                <w:rFonts w:ascii="Cambria" w:hAnsi="Cambria"/>
                <w:sz w:val="28"/>
                <w:szCs w:val="24"/>
              </w:rPr>
            </w:pPr>
            <w:r>
              <w:rPr>
                <w:rFonts w:ascii="Cambria" w:hAnsi="Cambria"/>
                <w:sz w:val="28"/>
                <w:szCs w:val="24"/>
              </w:rPr>
              <w:t>2019</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Siddhi Patel</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Komal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Comparison of automated reticulocyte count method with manual reticulocyte count</w:t>
            </w:r>
          </w:p>
        </w:tc>
      </w:tr>
      <w:tr w:rsidR="004322BC" w:rsidTr="00E65D37">
        <w:trPr>
          <w:trHeight w:val="1034"/>
        </w:trPr>
        <w:tc>
          <w:tcPr>
            <w:tcW w:w="675" w:type="dxa"/>
          </w:tcPr>
          <w:p w:rsidR="004322BC" w:rsidRDefault="004322BC" w:rsidP="004322BC">
            <w:pPr>
              <w:jc w:val="center"/>
              <w:rPr>
                <w:rFonts w:ascii="Cambria" w:hAnsi="Cambria"/>
                <w:sz w:val="28"/>
                <w:szCs w:val="24"/>
              </w:rPr>
            </w:pPr>
            <w:r>
              <w:rPr>
                <w:rFonts w:ascii="Cambria" w:hAnsi="Cambria"/>
                <w:sz w:val="28"/>
                <w:szCs w:val="24"/>
              </w:rPr>
              <w:t>48.</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Swati Vij</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M. M. Patel</w:t>
            </w:r>
          </w:p>
        </w:tc>
        <w:tc>
          <w:tcPr>
            <w:tcW w:w="5812" w:type="dxa"/>
          </w:tcPr>
          <w:p w:rsidR="004322BC" w:rsidRDefault="004322BC" w:rsidP="004322BC">
            <w:pPr>
              <w:autoSpaceDE w:val="0"/>
              <w:autoSpaceDN w:val="0"/>
              <w:adjustRightInd w:val="0"/>
              <w:jc w:val="left"/>
              <w:rPr>
                <w:rFonts w:ascii="Times New Roman" w:hAnsi="Times New Roman"/>
                <w:sz w:val="28"/>
                <w:szCs w:val="24"/>
              </w:rPr>
            </w:pPr>
            <w:r w:rsidRPr="004B5D6A">
              <w:rPr>
                <w:rFonts w:ascii="Times New Roman" w:hAnsi="Times New Roman"/>
                <w:sz w:val="28"/>
                <w:szCs w:val="28"/>
              </w:rPr>
              <w:t>Histopathological  Study Of Soft Tissue Tumor With Documentation At Tertiary Care Centre : A Three Year study.</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49.</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Razvin Somani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Dr.M. M. Patel</w:t>
            </w:r>
          </w:p>
        </w:tc>
        <w:tc>
          <w:tcPr>
            <w:tcW w:w="5812" w:type="dxa"/>
          </w:tcPr>
          <w:p w:rsidR="004322BC" w:rsidRDefault="004322BC" w:rsidP="004322BC">
            <w:pPr>
              <w:pStyle w:val="NoSpacing"/>
              <w:rPr>
                <w:rFonts w:ascii="Times New Roman" w:hAnsi="Times New Roman"/>
                <w:sz w:val="28"/>
                <w:szCs w:val="24"/>
              </w:rPr>
            </w:pPr>
            <w:r w:rsidRPr="004B5D6A">
              <w:rPr>
                <w:rFonts w:ascii="Times New Roman" w:hAnsi="Times New Roman"/>
                <w:sz w:val="28"/>
                <w:szCs w:val="28"/>
              </w:rPr>
              <w:t>Spectrum of superficial lesions diagnosed by fine needle aspiration cytology in pediatric population and histopathological correlation wherever possible in the year June 2017 to June 2019-A Retrospective and prospective study</w:t>
            </w:r>
            <w:r w:rsidRPr="004B5D6A">
              <w:rPr>
                <w:rFonts w:ascii="Times New Roman" w:hAnsi="Times New Roman" w:cs="Times New Roman"/>
                <w:sz w:val="28"/>
                <w:szCs w:val="28"/>
              </w:rPr>
              <w:t>.</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50.</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Jahnavi Vyas</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V.M. Bhagat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Cytomorphological study of intra abdominal lesions by fine needle aspiration cytology</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52.</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Komal Paghadar</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R. N. Hathila</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Fine needle aspiration cytology of head and neck lesion and its utility in clinical diagnosis</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53.</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Sneha Patwari</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ArpitaNishal</w:t>
            </w:r>
          </w:p>
        </w:tc>
        <w:tc>
          <w:tcPr>
            <w:tcW w:w="5812" w:type="dxa"/>
          </w:tcPr>
          <w:p w:rsidR="004322BC" w:rsidRDefault="004322BC" w:rsidP="004322BC">
            <w:pPr>
              <w:autoSpaceDE w:val="0"/>
              <w:autoSpaceDN w:val="0"/>
              <w:adjustRightInd w:val="0"/>
              <w:rPr>
                <w:rFonts w:ascii="Times New Roman" w:hAnsi="Times New Roman"/>
                <w:sz w:val="28"/>
                <w:szCs w:val="24"/>
              </w:rPr>
            </w:pPr>
            <w:r w:rsidRPr="004B5D6A">
              <w:rPr>
                <w:rFonts w:ascii="Times New Roman" w:eastAsia="Times New Roman" w:hAnsi="Times New Roman" w:cs="Times New Roman"/>
                <w:sz w:val="28"/>
                <w:szCs w:val="28"/>
              </w:rPr>
              <w:t>Utility of cell block in cytodiagnosis of FNAC aspirates.</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54.</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NidhiShihora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S. M.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A spectrum of peadiatric malignancy at a tertiary health care centre- A histopathological study</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55.</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Shahu Neha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BhavnaGamit</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 xml:space="preserve">Cytomorphological study of breast lesions </w:t>
            </w:r>
            <w:r>
              <w:rPr>
                <w:rFonts w:ascii="Times New Roman" w:hAnsi="Times New Roman"/>
                <w:sz w:val="28"/>
                <w:szCs w:val="24"/>
              </w:rPr>
              <w:lastRenderedPageBreak/>
              <w:t>diagnosed on fine needle aspiration cytology during June 2017 to May 2019</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lastRenderedPageBreak/>
              <w:t>56.</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Sheetal Sheth</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Pinal Shah</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Histopathological study of neoplastic lesion of oral cavity and oropharynx.</w:t>
            </w:r>
          </w:p>
        </w:tc>
      </w:tr>
      <w:tr w:rsidR="004322BC" w:rsidTr="00E65D37">
        <w:tc>
          <w:tcPr>
            <w:tcW w:w="675" w:type="dxa"/>
          </w:tcPr>
          <w:p w:rsidR="004322BC" w:rsidRDefault="004322BC" w:rsidP="004322BC">
            <w:pPr>
              <w:jc w:val="center"/>
              <w:rPr>
                <w:rFonts w:ascii="Cambria" w:hAnsi="Cambria"/>
                <w:sz w:val="28"/>
                <w:szCs w:val="24"/>
              </w:rPr>
            </w:pPr>
            <w:r>
              <w:rPr>
                <w:rFonts w:ascii="Cambria" w:hAnsi="Cambria"/>
                <w:sz w:val="28"/>
                <w:szCs w:val="24"/>
              </w:rPr>
              <w:t>57.</w:t>
            </w:r>
          </w:p>
        </w:tc>
        <w:tc>
          <w:tcPr>
            <w:tcW w:w="1418" w:type="dxa"/>
          </w:tcPr>
          <w:p w:rsidR="004322BC" w:rsidRDefault="004322BC" w:rsidP="004322BC">
            <w:pPr>
              <w:jc w:val="center"/>
              <w:rPr>
                <w:rFonts w:ascii="Cambria" w:hAnsi="Cambria"/>
                <w:sz w:val="28"/>
                <w:szCs w:val="24"/>
              </w:rPr>
            </w:pPr>
            <w:r>
              <w:rPr>
                <w:rFonts w:ascii="Cambria" w:hAnsi="Cambria"/>
                <w:sz w:val="28"/>
                <w:szCs w:val="24"/>
              </w:rPr>
              <w:t>2017</w:t>
            </w:r>
          </w:p>
        </w:tc>
        <w:tc>
          <w:tcPr>
            <w:tcW w:w="1276" w:type="dxa"/>
          </w:tcPr>
          <w:p w:rsidR="004322BC" w:rsidRDefault="004322BC" w:rsidP="004322BC">
            <w:pPr>
              <w:jc w:val="center"/>
              <w:rPr>
                <w:rFonts w:ascii="Cambria" w:hAnsi="Cambria"/>
                <w:sz w:val="28"/>
                <w:szCs w:val="24"/>
              </w:rPr>
            </w:pPr>
            <w:r>
              <w:rPr>
                <w:rFonts w:ascii="Cambria" w:hAnsi="Cambria"/>
                <w:sz w:val="28"/>
                <w:szCs w:val="24"/>
              </w:rPr>
              <w:t>2020</w:t>
            </w:r>
          </w:p>
        </w:tc>
        <w:tc>
          <w:tcPr>
            <w:tcW w:w="2551" w:type="dxa"/>
          </w:tcPr>
          <w:p w:rsidR="004322BC" w:rsidRDefault="004322BC" w:rsidP="004322BC">
            <w:pPr>
              <w:rPr>
                <w:rFonts w:ascii="Times New Roman" w:hAnsi="Times New Roman"/>
                <w:sz w:val="28"/>
                <w:szCs w:val="24"/>
              </w:rPr>
            </w:pPr>
            <w:r>
              <w:rPr>
                <w:rFonts w:ascii="Times New Roman" w:hAnsi="Times New Roman"/>
                <w:sz w:val="28"/>
                <w:szCs w:val="24"/>
              </w:rPr>
              <w:t>Dr. Dipti Rupala</w:t>
            </w:r>
          </w:p>
        </w:tc>
        <w:tc>
          <w:tcPr>
            <w:tcW w:w="2268" w:type="dxa"/>
          </w:tcPr>
          <w:p w:rsidR="004322BC" w:rsidRDefault="004322BC" w:rsidP="004322BC">
            <w:pPr>
              <w:rPr>
                <w:rFonts w:ascii="Times New Roman" w:hAnsi="Times New Roman"/>
                <w:sz w:val="28"/>
                <w:szCs w:val="24"/>
              </w:rPr>
            </w:pPr>
            <w:r>
              <w:rPr>
                <w:rFonts w:ascii="Times New Roman" w:hAnsi="Times New Roman"/>
                <w:sz w:val="28"/>
                <w:szCs w:val="24"/>
              </w:rPr>
              <w:t>Dr. Komal Patel</w:t>
            </w:r>
          </w:p>
        </w:tc>
        <w:tc>
          <w:tcPr>
            <w:tcW w:w="5812" w:type="dxa"/>
          </w:tcPr>
          <w:p w:rsidR="004322BC" w:rsidRDefault="004322BC" w:rsidP="004322BC">
            <w:pPr>
              <w:rPr>
                <w:rFonts w:ascii="Times New Roman" w:hAnsi="Times New Roman"/>
                <w:sz w:val="28"/>
                <w:szCs w:val="24"/>
              </w:rPr>
            </w:pPr>
            <w:r>
              <w:rPr>
                <w:rFonts w:ascii="Times New Roman" w:hAnsi="Times New Roman"/>
                <w:sz w:val="28"/>
                <w:szCs w:val="24"/>
              </w:rPr>
              <w:t>Diagnostic role of platelets in thrombocytopenia</w:t>
            </w:r>
            <w:r w:rsidR="00E65D37">
              <w:rPr>
                <w:rFonts w:ascii="Times New Roman" w:hAnsi="Times New Roman"/>
                <w:sz w:val="28"/>
                <w:szCs w:val="24"/>
              </w:rPr>
              <w:t>.</w:t>
            </w:r>
          </w:p>
        </w:tc>
      </w:tr>
    </w:tbl>
    <w:p w:rsidR="00CA0E0C" w:rsidRDefault="00CA0E0C" w:rsidP="00CA0E0C">
      <w:pPr>
        <w:ind w:left="2978"/>
        <w:jc w:val="center"/>
      </w:pPr>
    </w:p>
    <w:p w:rsidR="00CA0E0C" w:rsidRDefault="00CA0E0C" w:rsidP="00CA0E0C">
      <w:pPr>
        <w:jc w:val="center"/>
        <w:rPr>
          <w:rFonts w:ascii="Times New Roman" w:hAnsi="Times New Roman" w:cs="Times New Roman"/>
          <w:b/>
          <w:sz w:val="44"/>
          <w:u w:val="single"/>
        </w:rPr>
      </w:pPr>
    </w:p>
    <w:p w:rsidR="00206EA3" w:rsidRDefault="00D11619" w:rsidP="00CA0E0C">
      <w:pPr>
        <w:ind w:left="720"/>
        <w:jc w:val="center"/>
        <w:rPr>
          <w:rFonts w:ascii="Times New Roman" w:hAnsi="Times New Roman" w:cs="Times New Roman"/>
          <w:sz w:val="44"/>
          <w:szCs w:val="44"/>
        </w:rPr>
      </w:pPr>
      <w:r w:rsidRPr="00CA0E0C">
        <w:rPr>
          <w:rFonts w:ascii="Times New Roman" w:hAnsi="Times New Roman" w:cs="Times New Roman"/>
          <w:sz w:val="44"/>
          <w:szCs w:val="44"/>
        </w:rPr>
        <w:tab/>
      </w: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206EA3" w:rsidRDefault="00206EA3" w:rsidP="00CA0E0C">
      <w:pPr>
        <w:ind w:left="720"/>
        <w:jc w:val="center"/>
        <w:rPr>
          <w:rFonts w:ascii="Times New Roman" w:hAnsi="Times New Roman" w:cs="Times New Roman"/>
          <w:sz w:val="44"/>
          <w:szCs w:val="44"/>
        </w:rPr>
      </w:pPr>
    </w:p>
    <w:p w:rsidR="00E65D37" w:rsidRDefault="00E65D37" w:rsidP="00CA0E0C">
      <w:pPr>
        <w:ind w:left="720"/>
        <w:jc w:val="center"/>
        <w:rPr>
          <w:rFonts w:ascii="Times New Roman" w:hAnsi="Times New Roman" w:cs="Times New Roman"/>
          <w:b/>
          <w:bCs/>
          <w:sz w:val="44"/>
          <w:szCs w:val="44"/>
        </w:rPr>
      </w:pPr>
    </w:p>
    <w:p w:rsidR="00E65D37" w:rsidRDefault="00E65D37" w:rsidP="00CA0E0C">
      <w:pPr>
        <w:ind w:left="720"/>
        <w:jc w:val="center"/>
        <w:rPr>
          <w:rFonts w:ascii="Times New Roman" w:hAnsi="Times New Roman" w:cs="Times New Roman"/>
          <w:b/>
          <w:bCs/>
          <w:sz w:val="44"/>
          <w:szCs w:val="44"/>
        </w:rPr>
      </w:pPr>
    </w:p>
    <w:p w:rsidR="00E65D37" w:rsidRDefault="00E65D37" w:rsidP="00CA0E0C">
      <w:pPr>
        <w:ind w:left="720"/>
        <w:jc w:val="center"/>
        <w:rPr>
          <w:rFonts w:ascii="Times New Roman" w:hAnsi="Times New Roman" w:cs="Times New Roman"/>
          <w:b/>
          <w:bCs/>
          <w:sz w:val="44"/>
          <w:szCs w:val="44"/>
        </w:rPr>
      </w:pPr>
    </w:p>
    <w:p w:rsidR="00E65D37" w:rsidRDefault="00E65D37" w:rsidP="00CA0E0C">
      <w:pPr>
        <w:ind w:left="720"/>
        <w:jc w:val="center"/>
        <w:rPr>
          <w:rFonts w:ascii="Times New Roman" w:hAnsi="Times New Roman" w:cs="Times New Roman"/>
          <w:b/>
          <w:bCs/>
          <w:sz w:val="44"/>
          <w:szCs w:val="44"/>
        </w:rPr>
      </w:pPr>
    </w:p>
    <w:p w:rsidR="00CA0E0C" w:rsidRDefault="00981BA2" w:rsidP="00CA0E0C">
      <w:pPr>
        <w:ind w:left="720"/>
        <w:jc w:val="center"/>
        <w:rPr>
          <w:rFonts w:ascii="Times New Roman" w:hAnsi="Times New Roman" w:cs="Times New Roman"/>
          <w:b/>
          <w:bCs/>
          <w:sz w:val="44"/>
          <w:szCs w:val="44"/>
          <w:u w:val="single"/>
        </w:rPr>
      </w:pPr>
      <w:r w:rsidRPr="00981BA2">
        <w:rPr>
          <w:rFonts w:ascii="Times New Roman" w:hAnsi="Times New Roman" w:cs="Times New Roman"/>
          <w:b/>
          <w:bCs/>
          <w:sz w:val="44"/>
          <w:szCs w:val="44"/>
        </w:rPr>
        <w:t>6.</w:t>
      </w:r>
      <w:r w:rsidR="00CA0E0C" w:rsidRPr="00981BA2">
        <w:rPr>
          <w:rFonts w:ascii="Times New Roman" w:hAnsi="Times New Roman" w:cs="Times New Roman"/>
          <w:b/>
          <w:bCs/>
          <w:sz w:val="44"/>
          <w:szCs w:val="44"/>
          <w:u w:val="single"/>
        </w:rPr>
        <w:t>Microbiology</w:t>
      </w:r>
      <w:r w:rsidR="00CA0E0C" w:rsidRPr="00CA0E0C">
        <w:rPr>
          <w:rFonts w:ascii="Times New Roman" w:hAnsi="Times New Roman" w:cs="Times New Roman"/>
          <w:b/>
          <w:bCs/>
          <w:sz w:val="44"/>
          <w:szCs w:val="44"/>
          <w:u w:val="single"/>
        </w:rPr>
        <w:t xml:space="preserve">  Dissertation Topic list</w:t>
      </w:r>
    </w:p>
    <w:p w:rsidR="00981BA2" w:rsidRPr="00CA0E0C" w:rsidRDefault="00981BA2" w:rsidP="00CA0E0C">
      <w:pPr>
        <w:ind w:left="720"/>
        <w:jc w:val="center"/>
        <w:rPr>
          <w:rFonts w:ascii="Times New Roman" w:hAnsi="Times New Roman" w:cs="Times New Roman"/>
          <w:b/>
          <w:bCs/>
          <w:sz w:val="44"/>
          <w:szCs w:val="44"/>
          <w:u w:val="single"/>
        </w:rPr>
      </w:pPr>
    </w:p>
    <w:tbl>
      <w:tblPr>
        <w:tblStyle w:val="TableGrid"/>
        <w:tblpPr w:leftFromText="180" w:rightFromText="180" w:vertAnchor="text" w:tblpX="-493" w:tblpY="1"/>
        <w:tblOverlap w:val="never"/>
        <w:tblW w:w="14992" w:type="dxa"/>
        <w:tblLook w:val="04A0"/>
      </w:tblPr>
      <w:tblGrid>
        <w:gridCol w:w="680"/>
        <w:gridCol w:w="1387"/>
        <w:gridCol w:w="1647"/>
        <w:gridCol w:w="2079"/>
        <w:gridCol w:w="1574"/>
        <w:gridCol w:w="7625"/>
      </w:tblGrid>
      <w:tr w:rsidR="00CA0E0C" w:rsidRPr="005658B8" w:rsidTr="00CA0E0C">
        <w:trPr>
          <w:trHeight w:val="603"/>
        </w:trPr>
        <w:tc>
          <w:tcPr>
            <w:tcW w:w="680" w:type="dxa"/>
          </w:tcPr>
          <w:p w:rsidR="00CA0E0C" w:rsidRPr="00BD1CC4" w:rsidRDefault="00CA0E0C" w:rsidP="00CA0E0C">
            <w:pPr>
              <w:rPr>
                <w:rFonts w:ascii="Times New Roman" w:hAnsi="Times New Roman" w:cs="Times New Roman"/>
                <w:b/>
                <w:bCs/>
                <w:sz w:val="26"/>
                <w:szCs w:val="26"/>
              </w:rPr>
            </w:pPr>
            <w:r w:rsidRPr="00BD1CC4">
              <w:rPr>
                <w:rFonts w:ascii="Times New Roman" w:hAnsi="Times New Roman" w:cs="Times New Roman"/>
                <w:b/>
                <w:bCs/>
                <w:sz w:val="26"/>
                <w:szCs w:val="26"/>
              </w:rPr>
              <w:t>Sr No.</w:t>
            </w:r>
          </w:p>
        </w:tc>
        <w:tc>
          <w:tcPr>
            <w:tcW w:w="1387" w:type="dxa"/>
          </w:tcPr>
          <w:p w:rsidR="00CA0E0C" w:rsidRPr="00BD1CC4" w:rsidRDefault="00CA0E0C" w:rsidP="00CA0E0C">
            <w:pPr>
              <w:rPr>
                <w:rFonts w:ascii="Times New Roman" w:hAnsi="Times New Roman" w:cs="Times New Roman"/>
                <w:b/>
                <w:bCs/>
                <w:sz w:val="26"/>
                <w:szCs w:val="26"/>
              </w:rPr>
            </w:pPr>
            <w:r w:rsidRPr="00BD1CC4">
              <w:rPr>
                <w:rFonts w:ascii="Times New Roman" w:hAnsi="Times New Roman" w:cs="Times New Roman"/>
                <w:b/>
                <w:bCs/>
                <w:sz w:val="26"/>
                <w:szCs w:val="26"/>
              </w:rPr>
              <w:t>Year of Admission</w:t>
            </w:r>
          </w:p>
        </w:tc>
        <w:tc>
          <w:tcPr>
            <w:tcW w:w="1647" w:type="dxa"/>
          </w:tcPr>
          <w:p w:rsidR="00CA0E0C" w:rsidRPr="00BD1CC4" w:rsidRDefault="00CA0E0C" w:rsidP="00CA0E0C">
            <w:pPr>
              <w:rPr>
                <w:rFonts w:ascii="Times New Roman" w:hAnsi="Times New Roman" w:cs="Times New Roman"/>
                <w:b/>
                <w:bCs/>
                <w:sz w:val="26"/>
                <w:szCs w:val="26"/>
              </w:rPr>
            </w:pPr>
            <w:r w:rsidRPr="00BD1CC4">
              <w:rPr>
                <w:rFonts w:ascii="Times New Roman" w:eastAsia="Times New Roman" w:hAnsi="Times New Roman" w:cs="Times New Roman"/>
                <w:b/>
                <w:bCs/>
                <w:color w:val="000000"/>
                <w:sz w:val="26"/>
                <w:szCs w:val="26"/>
              </w:rPr>
              <w:t>Submission for the Examination Year</w:t>
            </w:r>
          </w:p>
        </w:tc>
        <w:tc>
          <w:tcPr>
            <w:tcW w:w="2079" w:type="dxa"/>
          </w:tcPr>
          <w:p w:rsidR="00CA0E0C" w:rsidRPr="00BD1CC4" w:rsidRDefault="00CA0E0C" w:rsidP="00CA0E0C">
            <w:pPr>
              <w:rPr>
                <w:rFonts w:ascii="Times New Roman" w:hAnsi="Times New Roman" w:cs="Times New Roman"/>
                <w:b/>
                <w:bCs/>
                <w:sz w:val="26"/>
                <w:szCs w:val="26"/>
              </w:rPr>
            </w:pPr>
            <w:r w:rsidRPr="00BD1CC4">
              <w:rPr>
                <w:rFonts w:ascii="Times New Roman" w:hAnsi="Times New Roman" w:cs="Times New Roman"/>
                <w:b/>
                <w:bCs/>
                <w:sz w:val="26"/>
                <w:szCs w:val="26"/>
              </w:rPr>
              <w:t>Name of PG Student</w:t>
            </w:r>
          </w:p>
        </w:tc>
        <w:tc>
          <w:tcPr>
            <w:tcW w:w="1574" w:type="dxa"/>
          </w:tcPr>
          <w:p w:rsidR="00CA0E0C" w:rsidRPr="00BD1CC4" w:rsidRDefault="00CA0E0C" w:rsidP="00CA0E0C">
            <w:pPr>
              <w:rPr>
                <w:rFonts w:ascii="Times New Roman" w:hAnsi="Times New Roman" w:cs="Times New Roman"/>
                <w:b/>
                <w:bCs/>
                <w:sz w:val="26"/>
                <w:szCs w:val="26"/>
              </w:rPr>
            </w:pPr>
            <w:r w:rsidRPr="00BD1CC4">
              <w:rPr>
                <w:rFonts w:ascii="Times New Roman" w:hAnsi="Times New Roman" w:cs="Times New Roman"/>
                <w:b/>
                <w:bCs/>
                <w:sz w:val="26"/>
                <w:szCs w:val="26"/>
              </w:rPr>
              <w:t>Name of PG Guide</w:t>
            </w:r>
          </w:p>
        </w:tc>
        <w:tc>
          <w:tcPr>
            <w:tcW w:w="7625" w:type="dxa"/>
          </w:tcPr>
          <w:p w:rsidR="00CA0E0C" w:rsidRPr="00BD1CC4" w:rsidRDefault="00CA0E0C" w:rsidP="00CA0E0C">
            <w:pPr>
              <w:rPr>
                <w:rFonts w:ascii="Times New Roman" w:hAnsi="Times New Roman" w:cs="Times New Roman"/>
                <w:b/>
                <w:bCs/>
                <w:sz w:val="26"/>
                <w:szCs w:val="26"/>
              </w:rPr>
            </w:pPr>
            <w:r w:rsidRPr="00BD1CC4">
              <w:rPr>
                <w:rFonts w:ascii="Times New Roman" w:hAnsi="Times New Roman" w:cs="Times New Roman"/>
                <w:b/>
                <w:bCs/>
                <w:sz w:val="26"/>
                <w:szCs w:val="26"/>
              </w:rPr>
              <w:t>Title of Thesis</w:t>
            </w:r>
          </w:p>
        </w:tc>
      </w:tr>
      <w:tr w:rsidR="00CA0E0C" w:rsidRPr="005658B8" w:rsidTr="00CA0E0C">
        <w:trPr>
          <w:trHeight w:val="497"/>
        </w:trPr>
        <w:tc>
          <w:tcPr>
            <w:tcW w:w="680" w:type="dxa"/>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2012</w:t>
            </w:r>
          </w:p>
        </w:tc>
        <w:tc>
          <w:tcPr>
            <w:tcW w:w="12925" w:type="dxa"/>
            <w:gridSpan w:val="4"/>
          </w:tcPr>
          <w:p w:rsidR="00CA0E0C" w:rsidRPr="005658B8" w:rsidRDefault="00CA0E0C" w:rsidP="00CA0E0C">
            <w:pPr>
              <w:jc w:val="center"/>
              <w:rPr>
                <w:rFonts w:ascii="Times New Roman" w:hAnsi="Times New Roman" w:cs="Times New Roman"/>
                <w:lang w:eastAsia="en-IN"/>
              </w:rPr>
            </w:pPr>
            <w:r w:rsidRPr="005658B8">
              <w:rPr>
                <w:rFonts w:ascii="Times New Roman" w:hAnsi="Times New Roman" w:cs="Times New Roman"/>
              </w:rPr>
              <w:t>NIL</w:t>
            </w:r>
          </w:p>
        </w:tc>
      </w:tr>
      <w:tr w:rsidR="00CA0E0C" w:rsidRPr="005658B8" w:rsidTr="00CA0E0C">
        <w:trPr>
          <w:trHeight w:val="1128"/>
        </w:trPr>
        <w:tc>
          <w:tcPr>
            <w:tcW w:w="680" w:type="dxa"/>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2013</w:t>
            </w:r>
          </w:p>
        </w:tc>
        <w:tc>
          <w:tcPr>
            <w:tcW w:w="1647" w:type="dxa"/>
          </w:tcPr>
          <w:p w:rsidR="00CA0E0C" w:rsidRPr="005658B8" w:rsidRDefault="00CA0E0C" w:rsidP="00CA0E0C">
            <w:pPr>
              <w:jc w:val="center"/>
              <w:rPr>
                <w:rFonts w:ascii="Times New Roman" w:hAnsi="Times New Roman" w:cs="Times New Roman"/>
                <w:lang w:eastAsia="en-IN"/>
              </w:rPr>
            </w:pPr>
            <w:r w:rsidRPr="005658B8">
              <w:rPr>
                <w:rFonts w:ascii="Times New Roman" w:hAnsi="Times New Roman" w:cs="Times New Roman"/>
                <w:lang w:eastAsia="en-IN"/>
              </w:rPr>
              <w:t>2016</w:t>
            </w:r>
          </w:p>
        </w:tc>
        <w:tc>
          <w:tcPr>
            <w:tcW w:w="2079" w:type="dxa"/>
          </w:tcPr>
          <w:p w:rsidR="00CA0E0C" w:rsidRPr="005658B8" w:rsidRDefault="00CA0E0C" w:rsidP="00CA0E0C">
            <w:pPr>
              <w:ind w:left="176"/>
              <w:rPr>
                <w:rFonts w:ascii="Times New Roman" w:hAnsi="Times New Roman" w:cs="Times New Roman"/>
                <w:lang w:eastAsia="en-IN"/>
              </w:rPr>
            </w:pPr>
            <w:r w:rsidRPr="005658B8">
              <w:rPr>
                <w:rFonts w:ascii="Times New Roman" w:hAnsi="Times New Roman" w:cs="Times New Roman"/>
                <w:lang w:eastAsia="en-IN"/>
              </w:rPr>
              <w:t>Yogita Mistry</w:t>
            </w:r>
          </w:p>
        </w:tc>
        <w:tc>
          <w:tcPr>
            <w:tcW w:w="1574" w:type="dxa"/>
          </w:tcPr>
          <w:p w:rsidR="00CA0E0C" w:rsidRPr="005658B8" w:rsidRDefault="00CA0E0C" w:rsidP="00CA0E0C">
            <w:pPr>
              <w:rPr>
                <w:rFonts w:ascii="Times New Roman" w:hAnsi="Times New Roman" w:cs="Times New Roman"/>
              </w:rPr>
            </w:pPr>
            <w:r w:rsidRPr="005658B8">
              <w:rPr>
                <w:rFonts w:ascii="Times New Roman" w:hAnsi="Times New Roman" w:cs="Times New Roman"/>
                <w:lang w:eastAsia="en-IN"/>
              </w:rPr>
              <w:t>Dr. Summaiya Mullan</w:t>
            </w:r>
          </w:p>
        </w:tc>
        <w:tc>
          <w:tcPr>
            <w:tcW w:w="7625" w:type="dxa"/>
            <w:vAlign w:val="bottom"/>
          </w:tcPr>
          <w:p w:rsidR="00CA0E0C" w:rsidRPr="005658B8" w:rsidRDefault="00CA0E0C" w:rsidP="00CA0E0C">
            <w:pPr>
              <w:rPr>
                <w:rFonts w:ascii="Times New Roman" w:hAnsi="Times New Roman" w:cs="Times New Roman"/>
                <w:lang w:eastAsia="en-IN"/>
              </w:rPr>
            </w:pPr>
            <w:r w:rsidRPr="005658B8">
              <w:rPr>
                <w:rFonts w:ascii="Times New Roman" w:hAnsi="Times New Roman" w:cs="Times New Roman"/>
                <w:lang w:eastAsia="en-IN"/>
              </w:rPr>
              <w:t>Direct drug susceptibility testing of Mycobacterium Tuberculosis for rapid detection of multidrug ressistance by using semi automated MGIT system</w:t>
            </w:r>
          </w:p>
        </w:tc>
      </w:tr>
      <w:tr w:rsidR="00CA0E0C" w:rsidRPr="005658B8" w:rsidTr="00CA0E0C">
        <w:trPr>
          <w:trHeight w:val="294"/>
        </w:trPr>
        <w:tc>
          <w:tcPr>
            <w:tcW w:w="680" w:type="dxa"/>
            <w:vMerge w:val="restart"/>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vMerge w:val="restart"/>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2014</w:t>
            </w:r>
          </w:p>
        </w:tc>
        <w:tc>
          <w:tcPr>
            <w:tcW w:w="1647" w:type="dxa"/>
            <w:vMerge w:val="restart"/>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2017</w:t>
            </w:r>
          </w:p>
        </w:tc>
        <w:tc>
          <w:tcPr>
            <w:tcW w:w="2079" w:type="dxa"/>
          </w:tcPr>
          <w:p w:rsidR="00CA0E0C" w:rsidRPr="005658B8" w:rsidRDefault="00CA0E0C" w:rsidP="00CA0E0C">
            <w:pPr>
              <w:ind w:left="176"/>
              <w:rPr>
                <w:rFonts w:ascii="Times New Roman" w:hAnsi="Times New Roman" w:cs="Times New Roman"/>
              </w:rPr>
            </w:pPr>
            <w:r w:rsidRPr="005658B8">
              <w:rPr>
                <w:rFonts w:ascii="Times New Roman" w:hAnsi="Times New Roman" w:cs="Times New Roman"/>
                <w:lang w:eastAsia="en-IN"/>
              </w:rPr>
              <w:t>Manthan Shah</w:t>
            </w:r>
          </w:p>
        </w:tc>
        <w:tc>
          <w:tcPr>
            <w:tcW w:w="1574" w:type="dxa"/>
          </w:tcPr>
          <w:p w:rsidR="00CA0E0C" w:rsidRPr="005658B8" w:rsidRDefault="00CA0E0C" w:rsidP="00CA0E0C">
            <w:pPr>
              <w:rPr>
                <w:rFonts w:ascii="Times New Roman" w:hAnsi="Times New Roman" w:cs="Times New Roman"/>
                <w:lang w:eastAsia="en-IN"/>
              </w:rPr>
            </w:pPr>
            <w:r w:rsidRPr="005658B8">
              <w:rPr>
                <w:rFonts w:ascii="Times New Roman" w:hAnsi="Times New Roman" w:cs="Times New Roman"/>
                <w:lang w:eastAsia="en-IN"/>
              </w:rPr>
              <w:t>Dr GeetaVaghela</w:t>
            </w:r>
          </w:p>
        </w:tc>
        <w:tc>
          <w:tcPr>
            <w:tcW w:w="7625" w:type="dxa"/>
            <w:vAlign w:val="bottom"/>
          </w:tcPr>
          <w:p w:rsidR="00CA0E0C" w:rsidRPr="005658B8" w:rsidRDefault="00CA0E0C" w:rsidP="00CA0E0C">
            <w:pPr>
              <w:rPr>
                <w:rFonts w:ascii="Times New Roman" w:hAnsi="Times New Roman" w:cs="Times New Roman"/>
                <w:lang w:eastAsia="en-IN"/>
              </w:rPr>
            </w:pPr>
            <w:r w:rsidRPr="005658B8">
              <w:rPr>
                <w:rFonts w:ascii="Times New Roman" w:hAnsi="Times New Roman" w:cs="Times New Roman"/>
                <w:lang w:eastAsia="en-IN"/>
              </w:rPr>
              <w:t>Clinical outcome analysis of treatment in patients with MRSA infection</w:t>
            </w:r>
          </w:p>
        </w:tc>
      </w:tr>
      <w:tr w:rsidR="00CA0E0C" w:rsidRPr="005658B8" w:rsidTr="00CA0E0C">
        <w:trPr>
          <w:trHeight w:val="280"/>
        </w:trPr>
        <w:tc>
          <w:tcPr>
            <w:tcW w:w="680" w:type="dxa"/>
            <w:vMerge/>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vMerge/>
          </w:tcPr>
          <w:p w:rsidR="00CA0E0C" w:rsidRPr="005658B8" w:rsidRDefault="00CA0E0C" w:rsidP="00CA0E0C">
            <w:pPr>
              <w:rPr>
                <w:rFonts w:ascii="Times New Roman" w:hAnsi="Times New Roman" w:cs="Times New Roman"/>
              </w:rPr>
            </w:pPr>
          </w:p>
        </w:tc>
        <w:tc>
          <w:tcPr>
            <w:tcW w:w="1647" w:type="dxa"/>
            <w:vMerge/>
          </w:tcPr>
          <w:p w:rsidR="00CA0E0C" w:rsidRPr="005658B8" w:rsidRDefault="00CA0E0C" w:rsidP="00CA0E0C">
            <w:pPr>
              <w:jc w:val="center"/>
              <w:rPr>
                <w:rFonts w:ascii="Times New Roman" w:hAnsi="Times New Roman" w:cs="Times New Roman"/>
              </w:rPr>
            </w:pPr>
          </w:p>
        </w:tc>
        <w:tc>
          <w:tcPr>
            <w:tcW w:w="2079" w:type="dxa"/>
          </w:tcPr>
          <w:p w:rsidR="00CA0E0C" w:rsidRPr="005658B8" w:rsidRDefault="00CA0E0C" w:rsidP="00CA0E0C">
            <w:pPr>
              <w:ind w:left="176"/>
              <w:rPr>
                <w:rFonts w:ascii="Times New Roman" w:hAnsi="Times New Roman" w:cs="Times New Roman"/>
              </w:rPr>
            </w:pPr>
            <w:r w:rsidRPr="005658B8">
              <w:rPr>
                <w:rFonts w:ascii="Times New Roman" w:hAnsi="Times New Roman" w:cs="Times New Roman"/>
                <w:lang w:eastAsia="en-IN"/>
              </w:rPr>
              <w:t>Nishi Tiwari</w:t>
            </w:r>
          </w:p>
        </w:tc>
        <w:tc>
          <w:tcPr>
            <w:tcW w:w="1574" w:type="dxa"/>
          </w:tcPr>
          <w:p w:rsidR="00CA0E0C" w:rsidRPr="005658B8" w:rsidRDefault="00CA0E0C" w:rsidP="00CA0E0C">
            <w:pPr>
              <w:rPr>
                <w:rFonts w:ascii="Times New Roman" w:hAnsi="Times New Roman" w:cs="Times New Roman"/>
                <w:lang w:eastAsia="en-IN"/>
              </w:rPr>
            </w:pPr>
            <w:r w:rsidRPr="005658B8">
              <w:rPr>
                <w:rFonts w:ascii="Times New Roman" w:hAnsi="Times New Roman" w:cs="Times New Roman"/>
                <w:lang w:eastAsia="en-IN"/>
              </w:rPr>
              <w:t>Dr Summaiya Mullan</w:t>
            </w:r>
          </w:p>
        </w:tc>
        <w:tc>
          <w:tcPr>
            <w:tcW w:w="7625" w:type="dxa"/>
            <w:vAlign w:val="bottom"/>
          </w:tcPr>
          <w:p w:rsidR="00CA0E0C" w:rsidRPr="005658B8" w:rsidRDefault="00CA0E0C" w:rsidP="00CA0E0C">
            <w:pPr>
              <w:rPr>
                <w:rFonts w:ascii="Times New Roman" w:hAnsi="Times New Roman" w:cs="Times New Roman"/>
                <w:lang w:eastAsia="en-IN"/>
              </w:rPr>
            </w:pPr>
            <w:r w:rsidRPr="005658B8">
              <w:rPr>
                <w:rFonts w:ascii="Times New Roman" w:hAnsi="Times New Roman" w:cs="Times New Roman"/>
                <w:lang w:eastAsia="en-IN"/>
              </w:rPr>
              <w:t>Comparison of E Test and Broth Microdilution for Fungal Isolates</w:t>
            </w:r>
          </w:p>
        </w:tc>
      </w:tr>
      <w:tr w:rsidR="00981BA2" w:rsidRPr="005658B8" w:rsidTr="00981BA2">
        <w:trPr>
          <w:trHeight w:val="696"/>
        </w:trPr>
        <w:tc>
          <w:tcPr>
            <w:tcW w:w="680" w:type="dxa"/>
          </w:tcPr>
          <w:p w:rsidR="00981BA2" w:rsidRPr="005658B8" w:rsidRDefault="00981BA2" w:rsidP="00CA0E0C">
            <w:pPr>
              <w:pStyle w:val="ListParagraph"/>
              <w:numPr>
                <w:ilvl w:val="0"/>
                <w:numId w:val="5"/>
              </w:numPr>
              <w:jc w:val="left"/>
              <w:rPr>
                <w:rFonts w:ascii="Times New Roman" w:hAnsi="Times New Roman" w:cs="Times New Roman"/>
              </w:rPr>
            </w:pPr>
          </w:p>
        </w:tc>
        <w:tc>
          <w:tcPr>
            <w:tcW w:w="1387" w:type="dxa"/>
          </w:tcPr>
          <w:p w:rsidR="00981BA2" w:rsidRPr="005658B8" w:rsidRDefault="00981BA2" w:rsidP="00CA0E0C">
            <w:pPr>
              <w:jc w:val="center"/>
              <w:rPr>
                <w:rFonts w:ascii="Times New Roman" w:hAnsi="Times New Roman" w:cs="Times New Roman"/>
              </w:rPr>
            </w:pPr>
            <w:r w:rsidRPr="005658B8">
              <w:rPr>
                <w:rFonts w:ascii="Times New Roman" w:hAnsi="Times New Roman" w:cs="Times New Roman"/>
              </w:rPr>
              <w:t>2015</w:t>
            </w:r>
          </w:p>
        </w:tc>
        <w:tc>
          <w:tcPr>
            <w:tcW w:w="1647" w:type="dxa"/>
          </w:tcPr>
          <w:p w:rsidR="00981BA2" w:rsidRPr="005658B8" w:rsidRDefault="00981BA2" w:rsidP="00CA0E0C">
            <w:pPr>
              <w:jc w:val="center"/>
              <w:rPr>
                <w:rFonts w:ascii="Times New Roman" w:hAnsi="Times New Roman" w:cs="Times New Roman"/>
              </w:rPr>
            </w:pPr>
            <w:r w:rsidRPr="005658B8">
              <w:rPr>
                <w:rFonts w:ascii="Times New Roman" w:hAnsi="Times New Roman" w:cs="Times New Roman"/>
                <w:lang w:eastAsia="en-IN"/>
              </w:rPr>
              <w:t>2018</w:t>
            </w:r>
          </w:p>
        </w:tc>
        <w:tc>
          <w:tcPr>
            <w:tcW w:w="2079" w:type="dxa"/>
          </w:tcPr>
          <w:p w:rsidR="00981BA2" w:rsidRPr="005658B8" w:rsidRDefault="00981BA2" w:rsidP="00CA0E0C">
            <w:pPr>
              <w:ind w:left="176"/>
              <w:rPr>
                <w:rFonts w:ascii="Times New Roman" w:hAnsi="Times New Roman" w:cs="Times New Roman"/>
              </w:rPr>
            </w:pPr>
            <w:r w:rsidRPr="005658B8">
              <w:rPr>
                <w:rFonts w:ascii="Times New Roman" w:hAnsi="Times New Roman" w:cs="Times New Roman"/>
                <w:lang w:eastAsia="en-IN"/>
              </w:rPr>
              <w:t>Dr. Manali Shah</w:t>
            </w:r>
          </w:p>
        </w:tc>
        <w:tc>
          <w:tcPr>
            <w:tcW w:w="1574" w:type="dxa"/>
          </w:tcPr>
          <w:p w:rsidR="00981BA2" w:rsidRPr="005658B8" w:rsidRDefault="00981BA2" w:rsidP="00CA0E0C">
            <w:pPr>
              <w:rPr>
                <w:rFonts w:ascii="Times New Roman" w:hAnsi="Times New Roman" w:cs="Times New Roman"/>
              </w:rPr>
            </w:pPr>
            <w:r w:rsidRPr="005658B8">
              <w:rPr>
                <w:rFonts w:ascii="Times New Roman" w:hAnsi="Times New Roman" w:cs="Times New Roman"/>
                <w:lang w:eastAsia="en-IN"/>
              </w:rPr>
              <w:t>Dr GeetaVaghela</w:t>
            </w:r>
          </w:p>
        </w:tc>
        <w:tc>
          <w:tcPr>
            <w:tcW w:w="7625" w:type="dxa"/>
            <w:vAlign w:val="bottom"/>
          </w:tcPr>
          <w:p w:rsidR="00981BA2" w:rsidRPr="00981BA2" w:rsidRDefault="00981BA2" w:rsidP="00981BA2">
            <w:pPr>
              <w:jc w:val="left"/>
              <w:rPr>
                <w:rFonts w:ascii="Times New Roman" w:hAnsi="Times New Roman" w:cs="Times New Roman"/>
                <w:lang w:eastAsia="en-IN"/>
              </w:rPr>
            </w:pPr>
            <w:r w:rsidRPr="00981BA2">
              <w:rPr>
                <w:rFonts w:ascii="Times New Roman" w:hAnsi="Times New Roman" w:cs="Times New Roman"/>
              </w:rPr>
              <w:t>Identification,prevalence and antibiotic susceptibility testing of non fermenters in tertiary care hospital</w:t>
            </w:r>
          </w:p>
        </w:tc>
      </w:tr>
      <w:tr w:rsidR="00981BA2" w:rsidRPr="005658B8" w:rsidTr="00CA0E0C">
        <w:trPr>
          <w:trHeight w:val="294"/>
        </w:trPr>
        <w:tc>
          <w:tcPr>
            <w:tcW w:w="680" w:type="dxa"/>
          </w:tcPr>
          <w:p w:rsidR="00981BA2" w:rsidRPr="005658B8" w:rsidRDefault="00981BA2" w:rsidP="00981BA2">
            <w:pPr>
              <w:pStyle w:val="ListParagraph"/>
              <w:numPr>
                <w:ilvl w:val="0"/>
                <w:numId w:val="5"/>
              </w:numPr>
              <w:jc w:val="left"/>
              <w:rPr>
                <w:rFonts w:ascii="Times New Roman" w:hAnsi="Times New Roman" w:cs="Times New Roman"/>
              </w:rPr>
            </w:pPr>
          </w:p>
        </w:tc>
        <w:tc>
          <w:tcPr>
            <w:tcW w:w="1387" w:type="dxa"/>
          </w:tcPr>
          <w:p w:rsidR="00981BA2" w:rsidRPr="005658B8" w:rsidRDefault="00981BA2" w:rsidP="00981BA2">
            <w:pPr>
              <w:jc w:val="center"/>
              <w:rPr>
                <w:rFonts w:ascii="Times New Roman" w:hAnsi="Times New Roman" w:cs="Times New Roman"/>
              </w:rPr>
            </w:pPr>
            <w:r w:rsidRPr="005658B8">
              <w:rPr>
                <w:rFonts w:ascii="Times New Roman" w:hAnsi="Times New Roman" w:cs="Times New Roman"/>
              </w:rPr>
              <w:t>2015</w:t>
            </w:r>
          </w:p>
        </w:tc>
        <w:tc>
          <w:tcPr>
            <w:tcW w:w="1647" w:type="dxa"/>
          </w:tcPr>
          <w:p w:rsidR="00981BA2" w:rsidRPr="005658B8" w:rsidRDefault="00981BA2" w:rsidP="00981BA2">
            <w:pPr>
              <w:jc w:val="center"/>
              <w:rPr>
                <w:rFonts w:ascii="Times New Roman" w:hAnsi="Times New Roman" w:cs="Times New Roman"/>
              </w:rPr>
            </w:pPr>
            <w:r w:rsidRPr="005658B8">
              <w:rPr>
                <w:rFonts w:ascii="Times New Roman" w:hAnsi="Times New Roman" w:cs="Times New Roman"/>
                <w:lang w:eastAsia="en-IN"/>
              </w:rPr>
              <w:t>2018</w:t>
            </w:r>
          </w:p>
        </w:tc>
        <w:tc>
          <w:tcPr>
            <w:tcW w:w="2079" w:type="dxa"/>
          </w:tcPr>
          <w:p w:rsidR="00981BA2" w:rsidRPr="005658B8" w:rsidRDefault="00981BA2" w:rsidP="00981BA2">
            <w:pPr>
              <w:ind w:left="176"/>
              <w:rPr>
                <w:rFonts w:ascii="Times New Roman" w:hAnsi="Times New Roman" w:cs="Times New Roman"/>
              </w:rPr>
            </w:pPr>
            <w:r w:rsidRPr="005658B8">
              <w:rPr>
                <w:rFonts w:ascii="Times New Roman" w:hAnsi="Times New Roman" w:cs="Times New Roman"/>
                <w:lang w:eastAsia="en-IN"/>
              </w:rPr>
              <w:t>Dr. KhushbooPrajapati</w:t>
            </w:r>
          </w:p>
        </w:tc>
        <w:tc>
          <w:tcPr>
            <w:tcW w:w="1574" w:type="dxa"/>
          </w:tcPr>
          <w:p w:rsidR="00981BA2" w:rsidRPr="005658B8" w:rsidRDefault="00981BA2" w:rsidP="00981BA2">
            <w:pPr>
              <w:rPr>
                <w:rFonts w:ascii="Times New Roman" w:hAnsi="Times New Roman" w:cs="Times New Roman"/>
                <w:lang w:eastAsia="en-IN"/>
              </w:rPr>
            </w:pPr>
            <w:r w:rsidRPr="005658B8">
              <w:rPr>
                <w:rFonts w:ascii="Times New Roman" w:hAnsi="Times New Roman" w:cs="Times New Roman"/>
                <w:lang w:eastAsia="en-IN"/>
              </w:rPr>
              <w:t>Dr Summaiya Mullan</w:t>
            </w:r>
          </w:p>
        </w:tc>
        <w:tc>
          <w:tcPr>
            <w:tcW w:w="7625" w:type="dxa"/>
            <w:vAlign w:val="bottom"/>
          </w:tcPr>
          <w:p w:rsidR="00981BA2" w:rsidRPr="005658B8" w:rsidRDefault="00981BA2" w:rsidP="00981BA2">
            <w:pPr>
              <w:rPr>
                <w:rFonts w:ascii="Times New Roman" w:hAnsi="Times New Roman" w:cs="Times New Roman"/>
                <w:lang w:eastAsia="en-IN"/>
              </w:rPr>
            </w:pPr>
            <w:r w:rsidRPr="005658B8">
              <w:rPr>
                <w:rFonts w:ascii="Times New Roman" w:hAnsi="Times New Roman" w:cs="Times New Roman"/>
                <w:color w:val="000000"/>
              </w:rPr>
              <w:t xml:space="preserve">Comperative study for employing MAT using patient leptospira isolates with the reference strains of leptospira </w:t>
            </w:r>
          </w:p>
        </w:tc>
      </w:tr>
      <w:tr w:rsidR="00981BA2" w:rsidRPr="005658B8" w:rsidTr="00CA0E0C">
        <w:trPr>
          <w:trHeight w:val="280"/>
        </w:trPr>
        <w:tc>
          <w:tcPr>
            <w:tcW w:w="680" w:type="dxa"/>
          </w:tcPr>
          <w:p w:rsidR="00981BA2" w:rsidRPr="005658B8" w:rsidRDefault="00981BA2" w:rsidP="00981BA2">
            <w:pPr>
              <w:pStyle w:val="ListParagraph"/>
              <w:numPr>
                <w:ilvl w:val="0"/>
                <w:numId w:val="5"/>
              </w:numPr>
              <w:jc w:val="left"/>
              <w:rPr>
                <w:rFonts w:ascii="Times New Roman" w:hAnsi="Times New Roman" w:cs="Times New Roman"/>
              </w:rPr>
            </w:pPr>
          </w:p>
        </w:tc>
        <w:tc>
          <w:tcPr>
            <w:tcW w:w="1387" w:type="dxa"/>
          </w:tcPr>
          <w:p w:rsidR="00981BA2" w:rsidRPr="005658B8" w:rsidRDefault="00981BA2" w:rsidP="00981BA2">
            <w:pPr>
              <w:jc w:val="center"/>
              <w:rPr>
                <w:rFonts w:ascii="Times New Roman" w:hAnsi="Times New Roman" w:cs="Times New Roman"/>
              </w:rPr>
            </w:pPr>
            <w:r w:rsidRPr="005658B8">
              <w:rPr>
                <w:rFonts w:ascii="Times New Roman" w:hAnsi="Times New Roman" w:cs="Times New Roman"/>
              </w:rPr>
              <w:t>2015</w:t>
            </w:r>
          </w:p>
        </w:tc>
        <w:tc>
          <w:tcPr>
            <w:tcW w:w="1647" w:type="dxa"/>
          </w:tcPr>
          <w:p w:rsidR="00981BA2" w:rsidRPr="005658B8" w:rsidRDefault="00981BA2" w:rsidP="00981BA2">
            <w:pPr>
              <w:jc w:val="center"/>
              <w:rPr>
                <w:rFonts w:ascii="Times New Roman" w:hAnsi="Times New Roman" w:cs="Times New Roman"/>
              </w:rPr>
            </w:pPr>
            <w:r w:rsidRPr="005658B8">
              <w:rPr>
                <w:rFonts w:ascii="Times New Roman" w:hAnsi="Times New Roman" w:cs="Times New Roman"/>
                <w:lang w:eastAsia="en-IN"/>
              </w:rPr>
              <w:t>2018</w:t>
            </w:r>
          </w:p>
        </w:tc>
        <w:tc>
          <w:tcPr>
            <w:tcW w:w="2079" w:type="dxa"/>
            <w:vAlign w:val="bottom"/>
          </w:tcPr>
          <w:p w:rsidR="00981BA2" w:rsidRPr="005658B8" w:rsidRDefault="00981BA2" w:rsidP="00981BA2">
            <w:pPr>
              <w:ind w:left="176"/>
              <w:rPr>
                <w:rFonts w:ascii="Times New Roman" w:hAnsi="Times New Roman" w:cs="Times New Roman"/>
                <w:lang w:eastAsia="en-IN"/>
              </w:rPr>
            </w:pPr>
            <w:r w:rsidRPr="005658B8">
              <w:rPr>
                <w:rFonts w:ascii="Times New Roman" w:hAnsi="Times New Roman" w:cs="Times New Roman"/>
                <w:lang w:eastAsia="en-IN"/>
              </w:rPr>
              <w:t>Dr. Rima Kapoor</w:t>
            </w:r>
          </w:p>
        </w:tc>
        <w:tc>
          <w:tcPr>
            <w:tcW w:w="1574" w:type="dxa"/>
          </w:tcPr>
          <w:p w:rsidR="00981BA2" w:rsidRPr="005658B8" w:rsidRDefault="00981BA2" w:rsidP="00981BA2">
            <w:pPr>
              <w:rPr>
                <w:rFonts w:ascii="Times New Roman" w:hAnsi="Times New Roman" w:cs="Times New Roman"/>
                <w:lang w:eastAsia="en-IN"/>
              </w:rPr>
            </w:pPr>
            <w:r w:rsidRPr="005658B8">
              <w:rPr>
                <w:rFonts w:ascii="Times New Roman" w:hAnsi="Times New Roman" w:cs="Times New Roman"/>
                <w:lang w:eastAsia="en-IN"/>
              </w:rPr>
              <w:t>Dr Summaiya Mullan</w:t>
            </w:r>
          </w:p>
        </w:tc>
        <w:tc>
          <w:tcPr>
            <w:tcW w:w="7625" w:type="dxa"/>
            <w:vAlign w:val="bottom"/>
          </w:tcPr>
          <w:p w:rsidR="00981BA2" w:rsidRPr="005658B8" w:rsidRDefault="00981BA2" w:rsidP="00981BA2">
            <w:pPr>
              <w:rPr>
                <w:rFonts w:ascii="Times New Roman" w:hAnsi="Times New Roman" w:cs="Times New Roman"/>
                <w:lang w:eastAsia="en-IN"/>
              </w:rPr>
            </w:pPr>
            <w:r w:rsidRPr="005658B8">
              <w:rPr>
                <w:rFonts w:ascii="Times New Roman" w:hAnsi="Times New Roman" w:cs="Times New Roman"/>
                <w:color w:val="000000"/>
              </w:rPr>
              <w:t>Study of antibiogram in a tertiary care hospital</w:t>
            </w:r>
          </w:p>
        </w:tc>
      </w:tr>
      <w:tr w:rsidR="00CA0E0C" w:rsidRPr="005658B8" w:rsidTr="00CA0E0C">
        <w:trPr>
          <w:trHeight w:val="280"/>
        </w:trPr>
        <w:tc>
          <w:tcPr>
            <w:tcW w:w="680" w:type="dxa"/>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2016</w:t>
            </w:r>
          </w:p>
        </w:tc>
        <w:tc>
          <w:tcPr>
            <w:tcW w:w="12925" w:type="dxa"/>
            <w:gridSpan w:val="4"/>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NIL</w:t>
            </w:r>
          </w:p>
        </w:tc>
      </w:tr>
      <w:tr w:rsidR="00CA0E0C" w:rsidRPr="005658B8" w:rsidTr="00CA0E0C">
        <w:trPr>
          <w:trHeight w:val="280"/>
        </w:trPr>
        <w:tc>
          <w:tcPr>
            <w:tcW w:w="680" w:type="dxa"/>
          </w:tcPr>
          <w:p w:rsidR="00CA0E0C" w:rsidRPr="005658B8" w:rsidRDefault="00CA0E0C" w:rsidP="00CA0E0C">
            <w:pPr>
              <w:pStyle w:val="ListParagraph"/>
              <w:numPr>
                <w:ilvl w:val="0"/>
                <w:numId w:val="5"/>
              </w:numPr>
              <w:jc w:val="left"/>
              <w:rPr>
                <w:rFonts w:ascii="Times New Roman" w:hAnsi="Times New Roman" w:cs="Times New Roman"/>
              </w:rPr>
            </w:pPr>
          </w:p>
        </w:tc>
        <w:tc>
          <w:tcPr>
            <w:tcW w:w="1387" w:type="dxa"/>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2017</w:t>
            </w:r>
          </w:p>
        </w:tc>
        <w:tc>
          <w:tcPr>
            <w:tcW w:w="12925" w:type="dxa"/>
            <w:gridSpan w:val="4"/>
          </w:tcPr>
          <w:p w:rsidR="00CA0E0C" w:rsidRPr="005658B8" w:rsidRDefault="00CA0E0C" w:rsidP="00CA0E0C">
            <w:pPr>
              <w:jc w:val="center"/>
              <w:rPr>
                <w:rFonts w:ascii="Times New Roman" w:hAnsi="Times New Roman" w:cs="Times New Roman"/>
              </w:rPr>
            </w:pPr>
            <w:r w:rsidRPr="005658B8">
              <w:rPr>
                <w:rFonts w:ascii="Times New Roman" w:hAnsi="Times New Roman" w:cs="Times New Roman"/>
              </w:rPr>
              <w:t>NIL</w:t>
            </w:r>
          </w:p>
        </w:tc>
      </w:tr>
    </w:tbl>
    <w:p w:rsidR="007D4E38" w:rsidRDefault="00CA0E0C" w:rsidP="00981BA2">
      <w:pPr>
        <w:ind w:left="720"/>
        <w:jc w:val="center"/>
        <w:rPr>
          <w:rFonts w:ascii="Times New Roman" w:hAnsi="Times New Roman" w:cs="Times New Roman"/>
          <w:b/>
          <w:bCs/>
          <w:sz w:val="44"/>
          <w:szCs w:val="44"/>
        </w:rPr>
      </w:pPr>
      <w:r w:rsidRPr="005658B8">
        <w:rPr>
          <w:rFonts w:ascii="Times New Roman" w:hAnsi="Times New Roman" w:cs="Times New Roman"/>
        </w:rPr>
        <w:br w:type="textWrapping" w:clear="all"/>
      </w:r>
      <w:bookmarkStart w:id="0" w:name="_GoBack"/>
      <w:bookmarkEnd w:id="0"/>
    </w:p>
    <w:p w:rsidR="007D4E38" w:rsidRDefault="007D4E38" w:rsidP="00981BA2">
      <w:pPr>
        <w:ind w:left="720"/>
        <w:jc w:val="center"/>
        <w:rPr>
          <w:rFonts w:ascii="Times New Roman" w:hAnsi="Times New Roman" w:cs="Times New Roman"/>
          <w:b/>
          <w:bCs/>
          <w:sz w:val="44"/>
          <w:szCs w:val="44"/>
          <w:u w:val="single"/>
        </w:rPr>
      </w:pPr>
    </w:p>
    <w:p w:rsidR="00722DE0" w:rsidRDefault="00722DE0" w:rsidP="00981BA2">
      <w:pPr>
        <w:ind w:left="720"/>
        <w:jc w:val="center"/>
        <w:rPr>
          <w:rFonts w:ascii="Times New Roman" w:hAnsi="Times New Roman" w:cs="Times New Roman"/>
          <w:b/>
          <w:bCs/>
          <w:sz w:val="44"/>
          <w:szCs w:val="44"/>
          <w:u w:val="single"/>
        </w:rPr>
      </w:pPr>
    </w:p>
    <w:p w:rsidR="00722DE0" w:rsidRDefault="00722DE0" w:rsidP="00981BA2">
      <w:pPr>
        <w:ind w:left="720"/>
        <w:jc w:val="center"/>
        <w:rPr>
          <w:rFonts w:ascii="Times New Roman" w:hAnsi="Times New Roman" w:cs="Times New Roman"/>
          <w:b/>
          <w:bCs/>
          <w:sz w:val="44"/>
          <w:szCs w:val="44"/>
          <w:u w:val="single"/>
        </w:rPr>
      </w:pPr>
    </w:p>
    <w:p w:rsidR="00722DE0" w:rsidRDefault="00722DE0" w:rsidP="00981BA2">
      <w:pPr>
        <w:ind w:left="720"/>
        <w:jc w:val="center"/>
        <w:rPr>
          <w:rFonts w:ascii="Times New Roman" w:hAnsi="Times New Roman" w:cs="Times New Roman"/>
          <w:b/>
          <w:bCs/>
          <w:sz w:val="44"/>
          <w:szCs w:val="44"/>
          <w:u w:val="single"/>
        </w:rPr>
      </w:pPr>
    </w:p>
    <w:p w:rsidR="00722DE0" w:rsidRDefault="00722DE0" w:rsidP="00981BA2">
      <w:pPr>
        <w:ind w:left="720"/>
        <w:jc w:val="center"/>
        <w:rPr>
          <w:rFonts w:ascii="Times New Roman" w:hAnsi="Times New Roman" w:cs="Times New Roman"/>
          <w:b/>
          <w:bCs/>
          <w:sz w:val="44"/>
          <w:szCs w:val="44"/>
          <w:u w:val="single"/>
        </w:rPr>
      </w:pPr>
    </w:p>
    <w:p w:rsidR="00722DE0" w:rsidRDefault="00722DE0" w:rsidP="00722DE0">
      <w:pPr>
        <w:ind w:left="720"/>
        <w:jc w:val="center"/>
        <w:rPr>
          <w:rFonts w:ascii="Times New Roman" w:hAnsi="Times New Roman" w:cs="Times New Roman"/>
          <w:b/>
          <w:bCs/>
          <w:sz w:val="44"/>
          <w:szCs w:val="44"/>
          <w:u w:val="single"/>
        </w:rPr>
      </w:pPr>
      <w:r>
        <w:rPr>
          <w:rFonts w:ascii="Times New Roman" w:hAnsi="Times New Roman" w:cs="Times New Roman"/>
          <w:b/>
          <w:bCs/>
          <w:sz w:val="44"/>
          <w:szCs w:val="44"/>
        </w:rPr>
        <w:t>7</w:t>
      </w:r>
      <w:r w:rsidRPr="00981BA2">
        <w:rPr>
          <w:rFonts w:ascii="Times New Roman" w:hAnsi="Times New Roman" w:cs="Times New Roman"/>
          <w:b/>
          <w:bCs/>
          <w:sz w:val="44"/>
          <w:szCs w:val="44"/>
        </w:rPr>
        <w:t>.</w:t>
      </w:r>
      <w:r w:rsidRPr="00CA0E0C">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Pr>
        <w:t>Forensic Medicine</w:t>
      </w:r>
      <w:r w:rsidRPr="00CA0E0C">
        <w:rPr>
          <w:rFonts w:ascii="Times New Roman" w:hAnsi="Times New Roman" w:cs="Times New Roman"/>
          <w:b/>
          <w:bCs/>
          <w:sz w:val="44"/>
          <w:szCs w:val="44"/>
          <w:u w:val="single"/>
        </w:rPr>
        <w:t xml:space="preserve"> Dissertation Topic list</w:t>
      </w:r>
      <w:r>
        <w:rPr>
          <w:rFonts w:ascii="Times New Roman" w:hAnsi="Times New Roman" w:cs="Times New Roman"/>
          <w:b/>
          <w:bCs/>
          <w:sz w:val="44"/>
          <w:szCs w:val="44"/>
          <w:u w:val="single"/>
        </w:rPr>
        <w:t xml:space="preserve"> </w:t>
      </w:r>
    </w:p>
    <w:tbl>
      <w:tblPr>
        <w:tblStyle w:val="TableGrid"/>
        <w:tblpPr w:leftFromText="180" w:rightFromText="180" w:vertAnchor="page" w:horzAnchor="margin" w:tblpY="2161"/>
        <w:tblW w:w="13149" w:type="dxa"/>
        <w:tblLook w:val="04A0"/>
      </w:tblPr>
      <w:tblGrid>
        <w:gridCol w:w="599"/>
        <w:gridCol w:w="1387"/>
        <w:gridCol w:w="1647"/>
        <w:gridCol w:w="1565"/>
        <w:gridCol w:w="1291"/>
        <w:gridCol w:w="6660"/>
      </w:tblGrid>
      <w:tr w:rsidR="00722DE0" w:rsidTr="00722DE0">
        <w:tc>
          <w:tcPr>
            <w:tcW w:w="0" w:type="auto"/>
            <w:vAlign w:val="center"/>
          </w:tcPr>
          <w:p w:rsidR="00722DE0" w:rsidRPr="002D0B10" w:rsidRDefault="00722DE0" w:rsidP="00722DE0">
            <w:pPr>
              <w:jc w:val="center"/>
              <w:rPr>
                <w:rFonts w:ascii="Times New Roman" w:hAnsi="Times New Roman" w:cs="Times New Roman"/>
                <w:b/>
                <w:bCs/>
                <w:sz w:val="26"/>
                <w:szCs w:val="26"/>
              </w:rPr>
            </w:pPr>
          </w:p>
        </w:tc>
        <w:tc>
          <w:tcPr>
            <w:tcW w:w="1387" w:type="dxa"/>
            <w:vAlign w:val="center"/>
          </w:tcPr>
          <w:p w:rsidR="00722DE0" w:rsidRPr="002D0B10" w:rsidRDefault="00722DE0" w:rsidP="00722DE0">
            <w:pPr>
              <w:jc w:val="center"/>
              <w:rPr>
                <w:rFonts w:ascii="Times New Roman" w:hAnsi="Times New Roman" w:cs="Times New Roman"/>
                <w:b/>
                <w:bCs/>
                <w:sz w:val="26"/>
                <w:szCs w:val="26"/>
              </w:rPr>
            </w:pPr>
          </w:p>
        </w:tc>
        <w:tc>
          <w:tcPr>
            <w:tcW w:w="1647" w:type="dxa"/>
            <w:vAlign w:val="center"/>
          </w:tcPr>
          <w:p w:rsidR="00722DE0" w:rsidRPr="002D0B10" w:rsidRDefault="00722DE0" w:rsidP="00722DE0">
            <w:pPr>
              <w:jc w:val="center"/>
              <w:rPr>
                <w:rFonts w:ascii="Times New Roman" w:hAnsi="Times New Roman" w:cs="Times New Roman"/>
                <w:b/>
                <w:bCs/>
                <w:sz w:val="26"/>
                <w:szCs w:val="26"/>
              </w:rPr>
            </w:pPr>
          </w:p>
        </w:tc>
        <w:tc>
          <w:tcPr>
            <w:tcW w:w="1565" w:type="dxa"/>
            <w:vAlign w:val="center"/>
          </w:tcPr>
          <w:p w:rsidR="00722DE0" w:rsidRPr="002D0B10" w:rsidRDefault="00722DE0" w:rsidP="00722DE0">
            <w:pPr>
              <w:jc w:val="center"/>
              <w:rPr>
                <w:rFonts w:ascii="Times New Roman" w:hAnsi="Times New Roman" w:cs="Times New Roman"/>
                <w:b/>
                <w:bCs/>
                <w:sz w:val="26"/>
                <w:szCs w:val="26"/>
              </w:rPr>
            </w:pPr>
          </w:p>
        </w:tc>
        <w:tc>
          <w:tcPr>
            <w:tcW w:w="1291" w:type="dxa"/>
            <w:vAlign w:val="center"/>
          </w:tcPr>
          <w:p w:rsidR="00722DE0" w:rsidRPr="002D0B10" w:rsidRDefault="00722DE0" w:rsidP="00722DE0">
            <w:pPr>
              <w:jc w:val="center"/>
              <w:rPr>
                <w:rFonts w:ascii="Times New Roman" w:hAnsi="Times New Roman" w:cs="Times New Roman"/>
                <w:b/>
                <w:bCs/>
                <w:sz w:val="26"/>
                <w:szCs w:val="26"/>
              </w:rPr>
            </w:pPr>
          </w:p>
        </w:tc>
        <w:tc>
          <w:tcPr>
            <w:tcW w:w="6660" w:type="dxa"/>
            <w:vAlign w:val="center"/>
          </w:tcPr>
          <w:p w:rsidR="00722DE0" w:rsidRPr="002D0B10" w:rsidRDefault="00722DE0" w:rsidP="00722DE0">
            <w:pPr>
              <w:jc w:val="center"/>
              <w:rPr>
                <w:rFonts w:ascii="Times New Roman" w:hAnsi="Times New Roman" w:cs="Times New Roman"/>
                <w:b/>
                <w:bCs/>
                <w:sz w:val="26"/>
                <w:szCs w:val="26"/>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widowControl w:val="0"/>
              <w:autoSpaceDE w:val="0"/>
              <w:autoSpaceDN w:val="0"/>
              <w:adjustRightInd w:val="0"/>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r w:rsidR="00722DE0" w:rsidTr="00722DE0">
        <w:tc>
          <w:tcPr>
            <w:tcW w:w="0" w:type="auto"/>
          </w:tcPr>
          <w:p w:rsidR="00722DE0" w:rsidRPr="00B8361D" w:rsidRDefault="00722DE0" w:rsidP="00722DE0">
            <w:pPr>
              <w:rPr>
                <w:rFonts w:ascii="Times New Roman" w:hAnsi="Times New Roman" w:cs="Times New Roman"/>
                <w:sz w:val="24"/>
                <w:szCs w:val="24"/>
              </w:rPr>
            </w:pPr>
          </w:p>
        </w:tc>
        <w:tc>
          <w:tcPr>
            <w:tcW w:w="1387" w:type="dxa"/>
          </w:tcPr>
          <w:p w:rsidR="00722DE0" w:rsidRPr="00B8361D" w:rsidRDefault="00722DE0" w:rsidP="00722DE0">
            <w:pPr>
              <w:rPr>
                <w:rFonts w:ascii="Times New Roman" w:hAnsi="Times New Roman" w:cs="Times New Roman"/>
                <w:sz w:val="24"/>
                <w:szCs w:val="24"/>
              </w:rPr>
            </w:pPr>
          </w:p>
        </w:tc>
        <w:tc>
          <w:tcPr>
            <w:tcW w:w="1647" w:type="dxa"/>
          </w:tcPr>
          <w:p w:rsidR="00722DE0" w:rsidRPr="00B8361D" w:rsidRDefault="00722DE0" w:rsidP="00722DE0">
            <w:pPr>
              <w:rPr>
                <w:rFonts w:ascii="Times New Roman" w:hAnsi="Times New Roman" w:cs="Times New Roman"/>
                <w:sz w:val="24"/>
                <w:szCs w:val="24"/>
              </w:rPr>
            </w:pPr>
          </w:p>
        </w:tc>
        <w:tc>
          <w:tcPr>
            <w:tcW w:w="1565" w:type="dxa"/>
          </w:tcPr>
          <w:p w:rsidR="00722DE0" w:rsidRPr="00B8361D" w:rsidRDefault="00722DE0" w:rsidP="00722DE0">
            <w:pPr>
              <w:rPr>
                <w:rFonts w:ascii="Times New Roman" w:hAnsi="Times New Roman" w:cs="Times New Roman"/>
                <w:sz w:val="24"/>
                <w:szCs w:val="24"/>
              </w:rPr>
            </w:pPr>
          </w:p>
        </w:tc>
        <w:tc>
          <w:tcPr>
            <w:tcW w:w="1291" w:type="dxa"/>
          </w:tcPr>
          <w:p w:rsidR="00722DE0" w:rsidRPr="00B8361D" w:rsidRDefault="00722DE0" w:rsidP="00722DE0">
            <w:pPr>
              <w:rPr>
                <w:rFonts w:ascii="Times New Roman" w:hAnsi="Times New Roman" w:cs="Times New Roman"/>
                <w:sz w:val="24"/>
                <w:szCs w:val="24"/>
              </w:rPr>
            </w:pPr>
          </w:p>
        </w:tc>
        <w:tc>
          <w:tcPr>
            <w:tcW w:w="6660" w:type="dxa"/>
          </w:tcPr>
          <w:p w:rsidR="00722DE0" w:rsidRPr="00B8361D" w:rsidRDefault="00722DE0" w:rsidP="00722DE0">
            <w:pPr>
              <w:rPr>
                <w:rFonts w:ascii="Times New Roman" w:hAnsi="Times New Roman" w:cs="Times New Roman"/>
                <w:sz w:val="24"/>
                <w:szCs w:val="24"/>
              </w:rPr>
            </w:pPr>
          </w:p>
        </w:tc>
      </w:tr>
    </w:tbl>
    <w:p w:rsidR="00722DE0" w:rsidRDefault="00722DE0" w:rsidP="00722DE0">
      <w:pPr>
        <w:ind w:left="720"/>
        <w:jc w:val="center"/>
        <w:rPr>
          <w:rFonts w:ascii="Times New Roman" w:hAnsi="Times New Roman" w:cs="Times New Roman"/>
          <w:b/>
          <w:bCs/>
          <w:sz w:val="44"/>
          <w:szCs w:val="44"/>
          <w:u w:val="single"/>
        </w:rPr>
      </w:pPr>
    </w:p>
    <w:p w:rsidR="00722DE0" w:rsidRDefault="00722DE0" w:rsidP="00981BA2">
      <w:pPr>
        <w:ind w:left="720"/>
        <w:jc w:val="center"/>
        <w:rPr>
          <w:rFonts w:ascii="Times New Roman" w:hAnsi="Times New Roman" w:cs="Times New Roman"/>
          <w:b/>
          <w:bCs/>
          <w:sz w:val="44"/>
          <w:szCs w:val="44"/>
          <w:u w:val="single"/>
        </w:rPr>
      </w:pPr>
    </w:p>
    <w:p w:rsidR="00981BA2" w:rsidRPr="00CA0E0C" w:rsidRDefault="00981BA2" w:rsidP="007D4E38">
      <w:pPr>
        <w:ind w:left="720"/>
        <w:jc w:val="left"/>
        <w:rPr>
          <w:rFonts w:ascii="Times New Roman" w:hAnsi="Times New Roman" w:cs="Times New Roman"/>
          <w:b/>
          <w:bCs/>
          <w:sz w:val="44"/>
          <w:szCs w:val="44"/>
          <w:u w:val="single"/>
        </w:rPr>
      </w:pPr>
    </w:p>
    <w:p w:rsidR="00CA0E0C" w:rsidRPr="005658B8" w:rsidRDefault="00CA0E0C" w:rsidP="00CA0E0C">
      <w:pPr>
        <w:rPr>
          <w:rFonts w:ascii="Times New Roman" w:hAnsi="Times New Roman" w:cs="Times New Roman"/>
        </w:rPr>
      </w:pPr>
    </w:p>
    <w:p w:rsidR="00722DE0" w:rsidRPr="00995385" w:rsidRDefault="00722DE0" w:rsidP="00722DE0">
      <w:pPr>
        <w:jc w:val="center"/>
        <w:rPr>
          <w:rFonts w:ascii="Times New Roman" w:hAnsi="Times New Roman" w:cs="Times New Roman"/>
          <w:bCs/>
          <w:color w:val="000000"/>
          <w:sz w:val="44"/>
          <w:szCs w:val="44"/>
          <w:u w:val="single"/>
        </w:rPr>
      </w:pPr>
      <w:r w:rsidRPr="00995385">
        <w:rPr>
          <w:rFonts w:ascii="Times New Roman" w:hAnsi="Times New Roman" w:cs="Times New Roman"/>
          <w:bCs/>
          <w:color w:val="000000"/>
          <w:sz w:val="44"/>
          <w:szCs w:val="44"/>
          <w:u w:val="single"/>
        </w:rPr>
        <w:t xml:space="preserve">8. </w:t>
      </w:r>
      <w:r w:rsidR="00995385" w:rsidRPr="00995385">
        <w:rPr>
          <w:rFonts w:ascii="Times New Roman" w:hAnsi="Times New Roman" w:cs="Times New Roman"/>
          <w:bCs/>
          <w:color w:val="000000"/>
          <w:sz w:val="44"/>
          <w:szCs w:val="44"/>
          <w:u w:val="single"/>
        </w:rPr>
        <w:t>Community</w:t>
      </w:r>
      <w:r w:rsidRPr="00995385">
        <w:rPr>
          <w:rFonts w:ascii="Times New Roman" w:hAnsi="Times New Roman" w:cs="Times New Roman"/>
          <w:bCs/>
          <w:color w:val="000000"/>
          <w:sz w:val="44"/>
          <w:szCs w:val="44"/>
          <w:u w:val="single"/>
        </w:rPr>
        <w:t xml:space="preserve"> Medicine Dissertation Topic list  </w:t>
      </w:r>
    </w:p>
    <w:tbl>
      <w:tblPr>
        <w:tblpPr w:leftFromText="180" w:rightFromText="180"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1387"/>
        <w:gridCol w:w="1647"/>
        <w:gridCol w:w="2532"/>
        <w:gridCol w:w="2378"/>
        <w:gridCol w:w="4937"/>
      </w:tblGrid>
      <w:tr w:rsidR="00722DE0" w:rsidRPr="00A951B7" w:rsidTr="00995385">
        <w:tc>
          <w:tcPr>
            <w:tcW w:w="624"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lastRenderedPageBreak/>
              <w:t>Sr.</w:t>
            </w:r>
          </w:p>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No.</w:t>
            </w:r>
          </w:p>
        </w:tc>
        <w:tc>
          <w:tcPr>
            <w:tcW w:w="1340"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Year Of Admission</w:t>
            </w:r>
          </w:p>
        </w:tc>
        <w:tc>
          <w:tcPr>
            <w:tcW w:w="1568"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Submission for the Examination Year</w:t>
            </w:r>
          </w:p>
        </w:tc>
        <w:tc>
          <w:tcPr>
            <w:tcW w:w="2532"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Name Of</w:t>
            </w:r>
          </w:p>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PG Student</w:t>
            </w:r>
          </w:p>
        </w:tc>
        <w:tc>
          <w:tcPr>
            <w:tcW w:w="2378"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Name Of PG Guide /</w:t>
            </w:r>
          </w:p>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Co-Guide</w:t>
            </w:r>
          </w:p>
        </w:tc>
        <w:tc>
          <w:tcPr>
            <w:tcW w:w="4937" w:type="dxa"/>
          </w:tcPr>
          <w:p w:rsidR="00722DE0" w:rsidRPr="00995385" w:rsidRDefault="00722DE0" w:rsidP="00995385">
            <w:pPr>
              <w:jc w:val="center"/>
              <w:rPr>
                <w:rFonts w:ascii="Times New Roman" w:hAnsi="Times New Roman" w:cs="Times New Roman"/>
                <w:b/>
                <w:bCs/>
                <w:color w:val="000000"/>
                <w:sz w:val="26"/>
                <w:szCs w:val="26"/>
              </w:rPr>
            </w:pPr>
            <w:r w:rsidRPr="00995385">
              <w:rPr>
                <w:rFonts w:ascii="Times New Roman" w:hAnsi="Times New Roman" w:cs="Times New Roman"/>
                <w:b/>
                <w:bCs/>
                <w:color w:val="000000"/>
                <w:sz w:val="26"/>
                <w:szCs w:val="26"/>
              </w:rPr>
              <w:t>Title Of Thesis</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Khyati Desai</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Mohua Moitra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Dr.Vipul Chaudhari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Health scenario and service utilization in urban slums of Surat city: Perspectives among young girls</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bCs/>
                <w:color w:val="000000"/>
              </w:rPr>
            </w:pPr>
            <w:r w:rsidRPr="00995385">
              <w:rPr>
                <w:rFonts w:ascii="Times New Roman" w:hAnsi="Times New Roman" w:cs="Times New Roman"/>
                <w:bCs/>
                <w:color w:val="000000"/>
              </w:rPr>
              <w:t>Dr. Shiv Kumar Yadav</w:t>
            </w:r>
          </w:p>
        </w:tc>
        <w:tc>
          <w:tcPr>
            <w:tcW w:w="2378" w:type="dxa"/>
          </w:tcPr>
          <w:p w:rsidR="00722DE0" w:rsidRPr="00995385" w:rsidRDefault="00722DE0" w:rsidP="00995385">
            <w:pPr>
              <w:rPr>
                <w:rFonts w:ascii="Times New Roman" w:hAnsi="Times New Roman" w:cs="Times New Roman"/>
                <w:bCs/>
                <w:color w:val="000000"/>
              </w:rPr>
            </w:pPr>
            <w:r w:rsidRPr="00995385">
              <w:rPr>
                <w:rFonts w:ascii="Times New Roman" w:hAnsi="Times New Roman" w:cs="Times New Roman"/>
                <w:bCs/>
                <w:color w:val="000000"/>
              </w:rPr>
              <w:t>Dr.S L Kantharia</w:t>
            </w:r>
          </w:p>
          <w:p w:rsidR="00722DE0" w:rsidRPr="00995385" w:rsidRDefault="00722DE0" w:rsidP="00995385">
            <w:pPr>
              <w:rPr>
                <w:rFonts w:ascii="Times New Roman" w:hAnsi="Times New Roman" w:cs="Times New Roman"/>
                <w:bCs/>
                <w:color w:val="000000"/>
              </w:rPr>
            </w:pPr>
            <w:r w:rsidRPr="00995385">
              <w:rPr>
                <w:rFonts w:ascii="Times New Roman" w:hAnsi="Times New Roman" w:cs="Times New Roman"/>
                <w:bCs/>
                <w:color w:val="000000"/>
              </w:rPr>
              <w:t>Dr.RahulDamor</w:t>
            </w:r>
          </w:p>
        </w:tc>
        <w:tc>
          <w:tcPr>
            <w:tcW w:w="4937" w:type="dxa"/>
          </w:tcPr>
          <w:p w:rsidR="00722DE0" w:rsidRPr="00995385" w:rsidRDefault="00722DE0" w:rsidP="00995385">
            <w:pPr>
              <w:autoSpaceDE w:val="0"/>
              <w:autoSpaceDN w:val="0"/>
              <w:adjustRightInd w:val="0"/>
              <w:rPr>
                <w:rFonts w:ascii="Times New Roman" w:hAnsi="Times New Roman" w:cs="Times New Roman"/>
                <w:bCs/>
                <w:color w:val="000000"/>
              </w:rPr>
            </w:pPr>
            <w:r w:rsidRPr="00995385">
              <w:rPr>
                <w:rFonts w:ascii="Times New Roman" w:hAnsi="Times New Roman" w:cs="Times New Roman"/>
                <w:bCs/>
                <w:color w:val="000000"/>
              </w:rPr>
              <w:t>Assessment of the Factors Related to the Development of Drug Resistant Tuberculosis in Category IV Eligible Patients of Surat District Admitted for DOTS Plus Therapy in New Civil Hospital, Surat.</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3</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C.Deena Dayalan</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Dr.M.H.Momin</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Dr.Anjali Modi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A Study Of Knowledge, Attitude and Practice Of Universal Precautions and Post Exposure Prophylaxis for HIV Among Resident &amp; Intern Doctors Of New Civil Hospital, Surat.</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4</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Abhinav Kadia</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Abhay Kavishvar</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Sukesha Gamit</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Study of socio-demographic and motivational factors among voluntary blood donors attending blood donation camps and operational factors of blood donation camps in Surat district in 2013-14</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5</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Zeel Kamdar</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J.K. Kosambiya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Mamtarani Verma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DrSangita Trivedi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rPr>
              <w:t>“BREAKING THE BARRIERS - for delayed diagnosis of pediatric HIV clinic attendees”</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6</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2012</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Dr.Jayant Patel</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Dr.N.R.Godara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Dr.Shailee Vyas</w:t>
            </w:r>
          </w:p>
          <w:p w:rsidR="00722DE0" w:rsidRPr="00995385" w:rsidRDefault="00722DE0" w:rsidP="00995385">
            <w:pPr>
              <w:rPr>
                <w:rFonts w:ascii="Times New Roman" w:hAnsi="Times New Roman" w:cs="Times New Roman"/>
                <w:color w:val="000000"/>
              </w:rPr>
            </w:pP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 xml:space="preserve">A study on life style risk factors on prevalence of hypertension among college going students of Surat city.   </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7</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Alpesh Gohil</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J. K. Kosambiya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Naresh T. Chauhan</w:t>
            </w:r>
          </w:p>
        </w:tc>
        <w:tc>
          <w:tcPr>
            <w:tcW w:w="4937" w:type="dxa"/>
          </w:tcPr>
          <w:p w:rsidR="00722DE0" w:rsidRPr="00995385" w:rsidRDefault="00722DE0" w:rsidP="00995385">
            <w:pPr>
              <w:tabs>
                <w:tab w:val="left" w:pos="2790"/>
              </w:tabs>
              <w:rPr>
                <w:rFonts w:ascii="Times New Roman" w:hAnsi="Times New Roman" w:cs="Times New Roman"/>
                <w:color w:val="000000"/>
              </w:rPr>
            </w:pPr>
            <w:r w:rsidRPr="00995385">
              <w:rPr>
                <w:rFonts w:ascii="Times New Roman" w:hAnsi="Times New Roman" w:cs="Times New Roman"/>
              </w:rPr>
              <w:t>Risk factors for Cervical Cancer and acquiring Human Papilloma Virus (HPV) infection  among Female Sex Workers (FSWs) of Surat City</w:t>
            </w:r>
            <w:r w:rsidRPr="00995385">
              <w:rPr>
                <w:rFonts w:ascii="Times New Roman" w:hAnsi="Times New Roman" w:cs="Times New Roman"/>
                <w:color w:val="000000"/>
              </w:rPr>
              <w:t xml:space="preserve"> </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8</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Ankur Mali</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Mohmmedirfan H. Momin</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Mohamedanas Patni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Perception and Attitudes towards Homosexuality among Faculties from different Educational institutes of Surat city.</w:t>
            </w:r>
          </w:p>
          <w:p w:rsidR="00722DE0" w:rsidRPr="00995385" w:rsidRDefault="00722DE0" w:rsidP="00995385">
            <w:pPr>
              <w:rPr>
                <w:rFonts w:ascii="Times New Roman" w:hAnsi="Times New Roman" w:cs="Times New Roman"/>
                <w:color w:val="000000"/>
              </w:rPr>
            </w:pP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9</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Dhaval Patel</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Vipul Chaudhari</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lastRenderedPageBreak/>
              <w:t>Dr.Chintan Gamit</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lastRenderedPageBreak/>
              <w:t xml:space="preserve">Study of health profile and lifestyle disorder pattern </w:t>
            </w:r>
            <w:r w:rsidRPr="00995385">
              <w:rPr>
                <w:rFonts w:ascii="Times New Roman" w:hAnsi="Times New Roman" w:cs="Times New Roman"/>
                <w:color w:val="000000"/>
              </w:rPr>
              <w:lastRenderedPageBreak/>
              <w:t>among the Police of the Surat city</w:t>
            </w:r>
          </w:p>
          <w:p w:rsidR="00722DE0" w:rsidRPr="00995385" w:rsidRDefault="00722DE0" w:rsidP="00995385">
            <w:pPr>
              <w:rPr>
                <w:rFonts w:ascii="Times New Roman" w:hAnsi="Times New Roman" w:cs="Times New Roman"/>
                <w:color w:val="000000"/>
              </w:rPr>
            </w:pP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lastRenderedPageBreak/>
              <w:t>10</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Dipali Mistry</w:t>
            </w:r>
          </w:p>
          <w:p w:rsidR="00722DE0" w:rsidRPr="00995385" w:rsidRDefault="00722DE0" w:rsidP="00995385">
            <w:pPr>
              <w:jc w:val="center"/>
              <w:rPr>
                <w:rFonts w:ascii="Times New Roman" w:hAnsi="Times New Roman" w:cs="Times New Roman"/>
                <w:color w:val="000000"/>
              </w:rPr>
            </w:pPr>
          </w:p>
          <w:p w:rsidR="00722DE0" w:rsidRPr="00995385" w:rsidRDefault="00722DE0" w:rsidP="00995385">
            <w:pPr>
              <w:jc w:val="center"/>
              <w:rPr>
                <w:rFonts w:ascii="Times New Roman" w:hAnsi="Times New Roman" w:cs="Times New Roman"/>
                <w:color w:val="000000"/>
              </w:rPr>
            </w:pPr>
          </w:p>
        </w:tc>
        <w:tc>
          <w:tcPr>
            <w:tcW w:w="2378" w:type="dxa"/>
          </w:tcPr>
          <w:p w:rsidR="00722DE0" w:rsidRPr="00995385" w:rsidRDefault="00722DE0" w:rsidP="00995385">
            <w:pPr>
              <w:rPr>
                <w:rFonts w:ascii="Times New Roman" w:hAnsi="Times New Roman" w:cs="Times New Roman"/>
                <w:color w:val="000000"/>
                <w:shd w:val="clear" w:color="auto" w:fill="FFFFFF"/>
              </w:rPr>
            </w:pPr>
            <w:r w:rsidRPr="00995385">
              <w:rPr>
                <w:rFonts w:ascii="Times New Roman" w:hAnsi="Times New Roman" w:cs="Times New Roman"/>
                <w:color w:val="000000"/>
                <w:shd w:val="clear" w:color="auto" w:fill="FFFFFF"/>
              </w:rPr>
              <w:t>Dr. Mamtarani Verma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Naresh T. Chauhan</w:t>
            </w:r>
          </w:p>
          <w:p w:rsidR="00722DE0" w:rsidRPr="00995385" w:rsidRDefault="00722DE0" w:rsidP="00995385">
            <w:pPr>
              <w:rPr>
                <w:rFonts w:ascii="Times New Roman" w:hAnsi="Times New Roman" w:cs="Times New Roman"/>
                <w:color w:val="000000"/>
              </w:rPr>
            </w:pPr>
          </w:p>
          <w:p w:rsidR="00722DE0" w:rsidRPr="00995385" w:rsidRDefault="00722DE0" w:rsidP="00995385">
            <w:pPr>
              <w:rPr>
                <w:rFonts w:ascii="Times New Roman" w:hAnsi="Times New Roman" w:cs="Times New Roman"/>
                <w:color w:val="000000"/>
              </w:rPr>
            </w:pP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shd w:val="clear" w:color="auto" w:fill="FFFFFF"/>
              </w:rPr>
              <w:t>To study Socio -Demographic profile and exploring factors responsible for Delay among Breast Cancer Patient attending various centres of Surat city : A Multicenter Study</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11</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Guria Rani</w:t>
            </w:r>
          </w:p>
          <w:p w:rsidR="00722DE0" w:rsidRPr="00995385" w:rsidRDefault="00722DE0" w:rsidP="00995385">
            <w:pPr>
              <w:jc w:val="center"/>
              <w:rPr>
                <w:rFonts w:ascii="Times New Roman" w:hAnsi="Times New Roman" w:cs="Times New Roman"/>
                <w:color w:val="000000"/>
              </w:rPr>
            </w:pP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Abhay Kavishvar</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Dr.Sukesha Gamit</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Situational analysis of NICU of tertiary health care, public health sector of western India.</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12</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Piyush Parmar</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Naresh Godara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Anjali Modi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Experiences and outcomes among pediatric TB patients treated with patient wise boxes (PWB) under RNTCP in surat urban2013</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13</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2013</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Rutu Buch</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Mohua Mitra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Rahul Damor</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Assessment of Life Skills among adolescents in Surat city.</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14</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Shaily Surti</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J K Kosambiya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Dr.Anas Patni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rPr>
              <w:t>Challenges and Barriers of Psycho-social Adjustment to the HIV positive status faced by  HIV Positive adolescent: A Cross-sectional Study</w:t>
            </w:r>
            <w:r w:rsidRPr="00995385">
              <w:rPr>
                <w:rFonts w:ascii="Times New Roman" w:hAnsi="Times New Roman" w:cs="Times New Roman"/>
                <w:color w:val="000000"/>
              </w:rPr>
              <w:t xml:space="preserve"> </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15</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Sumana Y</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Dr.N.R.Godara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Dr.Rahul Damor</w:t>
            </w:r>
          </w:p>
        </w:tc>
        <w:tc>
          <w:tcPr>
            <w:tcW w:w="4937" w:type="dxa"/>
          </w:tcPr>
          <w:p w:rsidR="00722DE0" w:rsidRPr="00995385" w:rsidRDefault="00722DE0" w:rsidP="00995385">
            <w:pPr>
              <w:tabs>
                <w:tab w:val="left" w:pos="1290"/>
              </w:tabs>
              <w:rPr>
                <w:rFonts w:ascii="Times New Roman" w:hAnsi="Times New Roman" w:cs="Times New Roman"/>
                <w:color w:val="000000"/>
              </w:rPr>
            </w:pPr>
            <w:r w:rsidRPr="00995385">
              <w:rPr>
                <w:rFonts w:ascii="Times New Roman" w:hAnsi="Times New Roman" w:cs="Times New Roman"/>
                <w:color w:val="000000"/>
              </w:rPr>
              <w:t>Diagnosis, Compliance &amp; Treatment Outcome Among Public &amp; Private Sector- A Retrospective Cohort Study</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16</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Shaikh Sana Shabbir</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Mohua Moitra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Dr.Shailee Vyas</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 xml:space="preserve">Undernutrition Among Three to Five Years Old Children Attending Anganwadi Centers in a City Of South Gujarat Region: Impact of Intervention. </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17</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Sankalp Raj Choudhary</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Irfan Momin</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Dr.Anjali Modi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Community based Cross Sectional Study on Mosquito Borne Diseases and Personal Protective Measures against Mosquitoes in Surat City.</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18</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Sachin J. Mehariya</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shd w:val="clear" w:color="auto" w:fill="FFFFFF"/>
              </w:rPr>
              <w:t>Dr. Mamtarani Verma</w:t>
            </w:r>
            <w:r w:rsidRPr="00995385">
              <w:rPr>
                <w:rFonts w:ascii="Times New Roman" w:hAnsi="Times New Roman" w:cs="Times New Roman"/>
                <w:color w:val="000000"/>
              </w:rPr>
              <w:t xml:space="preserve"> </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Dr.Sukesha Gamit</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 xml:space="preserve">A Cross Sectioanl Study on Depression and Cognitive Profile of Elderly Diabetic Patients at Tertiary Teaching Hospital. </w:t>
            </w:r>
            <w:r w:rsidRPr="00995385">
              <w:rPr>
                <w:rFonts w:ascii="Times New Roman" w:hAnsi="Times New Roman" w:cs="Times New Roman"/>
                <w:color w:val="000000"/>
              </w:rPr>
              <w:tab/>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19</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vAlign w:val="bottom"/>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Dr.Hetav Sadadivala</w:t>
            </w:r>
          </w:p>
          <w:p w:rsidR="00722DE0" w:rsidRPr="00995385" w:rsidRDefault="00722DE0" w:rsidP="00995385">
            <w:pPr>
              <w:rPr>
                <w:rFonts w:ascii="Times New Roman" w:hAnsi="Times New Roman" w:cs="Times New Roman"/>
                <w:color w:val="000000"/>
              </w:rPr>
            </w:pP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Abhay Kavishvar</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Naresh T. Chauhan</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Review of The Family Planning Services in Tapi District.</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2014</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2016</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Ketan Patel</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Dr.Vipul Chaudhari</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Dr.Hiteshree Patel</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Hospital Based Cancer Study In a Tertiary Care Hospital Of South Gujarat, India</w:t>
            </w:r>
          </w:p>
        </w:tc>
      </w:tr>
      <w:tr w:rsidR="00722DE0" w:rsidRPr="00A951B7" w:rsidTr="00995385">
        <w:tc>
          <w:tcPr>
            <w:tcW w:w="624"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21</w:t>
            </w:r>
          </w:p>
        </w:tc>
        <w:tc>
          <w:tcPr>
            <w:tcW w:w="1340"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2015</w:t>
            </w:r>
          </w:p>
        </w:tc>
        <w:tc>
          <w:tcPr>
            <w:tcW w:w="156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2017</w:t>
            </w:r>
          </w:p>
        </w:tc>
        <w:tc>
          <w:tcPr>
            <w:tcW w:w="2532"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Dr.Shivangi Inamdar</w:t>
            </w:r>
          </w:p>
        </w:tc>
        <w:tc>
          <w:tcPr>
            <w:tcW w:w="2378"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 J.K. Kosambiya</w:t>
            </w:r>
          </w:p>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Dr.Anjali Modi</w:t>
            </w:r>
          </w:p>
        </w:tc>
        <w:tc>
          <w:tcPr>
            <w:tcW w:w="4937" w:type="dxa"/>
          </w:tcPr>
          <w:p w:rsidR="00722DE0" w:rsidRPr="00995385" w:rsidRDefault="00722DE0" w:rsidP="00995385">
            <w:pPr>
              <w:rPr>
                <w:rFonts w:ascii="Times New Roman" w:hAnsi="Times New Roman" w:cs="Times New Roman"/>
                <w:color w:val="000000"/>
              </w:rPr>
            </w:pPr>
            <w:r w:rsidRPr="00995385">
              <w:rPr>
                <w:rFonts w:ascii="Times New Roman" w:hAnsi="Times New Roman" w:cs="Times New Roman"/>
                <w:color w:val="000000"/>
              </w:rPr>
              <w:t>Caregiver’s burden of looking after children living with HIV (CLHIV)on ART at an urban setup</w:t>
            </w:r>
          </w:p>
        </w:tc>
      </w:tr>
    </w:tbl>
    <w:p w:rsidR="00722DE0" w:rsidRPr="00A951B7" w:rsidRDefault="00722DE0" w:rsidP="00722DE0">
      <w:pPr>
        <w:rPr>
          <w:color w:val="000000"/>
        </w:rPr>
      </w:pPr>
    </w:p>
    <w:p w:rsidR="00D11619" w:rsidRPr="00D11619" w:rsidRDefault="00D11619" w:rsidP="00D11619">
      <w:pPr>
        <w:tabs>
          <w:tab w:val="left" w:pos="5721"/>
        </w:tabs>
        <w:rPr>
          <w:rFonts w:ascii="Times New Roman" w:hAnsi="Times New Roman" w:cs="Times New Roman"/>
          <w:sz w:val="44"/>
          <w:szCs w:val="44"/>
        </w:rPr>
      </w:pPr>
    </w:p>
    <w:p w:rsidR="00D11619" w:rsidRPr="00D11619" w:rsidRDefault="00D11619" w:rsidP="00D11619">
      <w:pPr>
        <w:rPr>
          <w:rFonts w:ascii="Times New Roman" w:hAnsi="Times New Roman" w:cs="Times New Roman"/>
          <w:sz w:val="44"/>
          <w:szCs w:val="44"/>
        </w:rPr>
      </w:pPr>
    </w:p>
    <w:p w:rsidR="00D11619" w:rsidRPr="00D11619" w:rsidRDefault="00D11619" w:rsidP="00D11619">
      <w:pPr>
        <w:rPr>
          <w:rFonts w:ascii="Times New Roman" w:hAnsi="Times New Roman" w:cs="Times New Roman"/>
          <w:sz w:val="44"/>
          <w:szCs w:val="44"/>
        </w:rPr>
      </w:pPr>
    </w:p>
    <w:p w:rsidR="00D11619" w:rsidRPr="00D11619" w:rsidRDefault="00D11619" w:rsidP="00D11619">
      <w:pPr>
        <w:rPr>
          <w:rFonts w:ascii="Times New Roman" w:hAnsi="Times New Roman" w:cs="Times New Roman"/>
          <w:sz w:val="44"/>
          <w:szCs w:val="44"/>
        </w:rPr>
      </w:pPr>
    </w:p>
    <w:p w:rsidR="00D11619" w:rsidRPr="00D11619" w:rsidRDefault="00D11619" w:rsidP="00D11619">
      <w:pPr>
        <w:rPr>
          <w:rFonts w:ascii="Times New Roman" w:hAnsi="Times New Roman" w:cs="Times New Roman"/>
          <w:sz w:val="44"/>
          <w:szCs w:val="44"/>
        </w:rPr>
      </w:pPr>
    </w:p>
    <w:p w:rsidR="00995385" w:rsidRDefault="00D11619" w:rsidP="00D11619">
      <w:pPr>
        <w:rPr>
          <w:rFonts w:ascii="Times New Roman" w:hAnsi="Times New Roman" w:cs="Times New Roman"/>
          <w:sz w:val="44"/>
          <w:szCs w:val="44"/>
        </w:rPr>
      </w:pPr>
      <w:r>
        <w:rPr>
          <w:rFonts w:ascii="Times New Roman" w:hAnsi="Times New Roman" w:cs="Times New Roman"/>
          <w:sz w:val="44"/>
          <w:szCs w:val="44"/>
        </w:rPr>
        <w:t xml:space="preserve">                     </w:t>
      </w: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995385" w:rsidRDefault="00995385" w:rsidP="00D11619">
      <w:pPr>
        <w:rPr>
          <w:rFonts w:ascii="Times New Roman" w:hAnsi="Times New Roman" w:cs="Times New Roman"/>
          <w:sz w:val="44"/>
          <w:szCs w:val="44"/>
        </w:rPr>
      </w:pPr>
    </w:p>
    <w:p w:rsidR="00206EA3" w:rsidRDefault="00206EA3" w:rsidP="00995385">
      <w:pPr>
        <w:jc w:val="center"/>
        <w:rPr>
          <w:rFonts w:ascii="Times New Roman" w:hAnsi="Times New Roman" w:cs="Times New Roman"/>
          <w:b/>
          <w:bCs/>
          <w:sz w:val="44"/>
          <w:szCs w:val="44"/>
          <w:u w:val="single"/>
        </w:rPr>
      </w:pPr>
    </w:p>
    <w:p w:rsidR="001606FB" w:rsidRDefault="00995385" w:rsidP="00995385">
      <w:pPr>
        <w:jc w:val="center"/>
        <w:rPr>
          <w:rFonts w:ascii="Times New Roman" w:hAnsi="Times New Roman" w:cs="Times New Roman"/>
          <w:b/>
          <w:bCs/>
          <w:sz w:val="44"/>
          <w:szCs w:val="44"/>
          <w:u w:val="single"/>
        </w:rPr>
      </w:pPr>
      <w:r w:rsidRPr="00995385">
        <w:rPr>
          <w:rFonts w:ascii="Times New Roman" w:hAnsi="Times New Roman" w:cs="Times New Roman"/>
          <w:b/>
          <w:bCs/>
          <w:sz w:val="44"/>
          <w:szCs w:val="44"/>
          <w:u w:val="single"/>
        </w:rPr>
        <w:t>9.ENT Dissertation Topic</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6"/>
        <w:gridCol w:w="1620"/>
        <w:gridCol w:w="1750"/>
        <w:gridCol w:w="2502"/>
        <w:gridCol w:w="5812"/>
      </w:tblGrid>
      <w:tr w:rsidR="00995385" w:rsidRPr="00E16FCE" w:rsidTr="004B5D6A">
        <w:trPr>
          <w:trHeight w:val="1408"/>
        </w:trPr>
        <w:tc>
          <w:tcPr>
            <w:tcW w:w="709" w:type="dxa"/>
            <w:shd w:val="clear" w:color="auto" w:fill="auto"/>
            <w:vAlign w:val="center"/>
            <w:hideMark/>
          </w:tcPr>
          <w:p w:rsidR="00995385" w:rsidRPr="007817D4" w:rsidRDefault="00995385" w:rsidP="004B5D6A">
            <w:pPr>
              <w:jc w:val="center"/>
              <w:rPr>
                <w:rFonts w:ascii="Times New Roman" w:eastAsia="Times New Roman" w:hAnsi="Times New Roman" w:cs="Times New Roman"/>
                <w:b/>
                <w:bCs/>
                <w:color w:val="000000"/>
                <w:sz w:val="26"/>
                <w:szCs w:val="26"/>
              </w:rPr>
            </w:pPr>
            <w:r w:rsidRPr="007817D4">
              <w:rPr>
                <w:rFonts w:ascii="Times New Roman" w:eastAsia="Times New Roman" w:hAnsi="Times New Roman" w:cs="Times New Roman"/>
                <w:b/>
                <w:bCs/>
                <w:color w:val="000000"/>
                <w:sz w:val="26"/>
                <w:szCs w:val="26"/>
              </w:rPr>
              <w:lastRenderedPageBreak/>
              <w:t>SR.NO</w:t>
            </w:r>
          </w:p>
        </w:tc>
        <w:tc>
          <w:tcPr>
            <w:tcW w:w="2066" w:type="dxa"/>
            <w:shd w:val="clear" w:color="auto" w:fill="auto"/>
            <w:vAlign w:val="center"/>
            <w:hideMark/>
          </w:tcPr>
          <w:p w:rsidR="00995385" w:rsidRPr="007817D4" w:rsidRDefault="00995385" w:rsidP="004B5D6A">
            <w:pPr>
              <w:jc w:val="center"/>
              <w:rPr>
                <w:rFonts w:ascii="Times New Roman" w:eastAsia="Times New Roman" w:hAnsi="Times New Roman" w:cs="Times New Roman"/>
                <w:b/>
                <w:bCs/>
                <w:color w:val="000000"/>
                <w:sz w:val="26"/>
                <w:szCs w:val="26"/>
              </w:rPr>
            </w:pPr>
            <w:r w:rsidRPr="007817D4">
              <w:rPr>
                <w:rFonts w:ascii="Times New Roman" w:eastAsia="Times New Roman" w:hAnsi="Times New Roman" w:cs="Times New Roman"/>
                <w:b/>
                <w:bCs/>
                <w:color w:val="000000"/>
                <w:sz w:val="26"/>
                <w:szCs w:val="26"/>
              </w:rPr>
              <w:t>Year of Admission</w:t>
            </w:r>
          </w:p>
        </w:tc>
        <w:tc>
          <w:tcPr>
            <w:tcW w:w="1620" w:type="dxa"/>
            <w:shd w:val="clear" w:color="auto" w:fill="auto"/>
            <w:vAlign w:val="center"/>
            <w:hideMark/>
          </w:tcPr>
          <w:p w:rsidR="00995385" w:rsidRPr="007817D4" w:rsidRDefault="00995385" w:rsidP="004B5D6A">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Submission for the Examination Year</w:t>
            </w:r>
          </w:p>
        </w:tc>
        <w:tc>
          <w:tcPr>
            <w:tcW w:w="1750" w:type="dxa"/>
            <w:shd w:val="clear" w:color="auto" w:fill="auto"/>
            <w:vAlign w:val="center"/>
            <w:hideMark/>
          </w:tcPr>
          <w:p w:rsidR="00995385" w:rsidRPr="007817D4" w:rsidRDefault="00995385" w:rsidP="004B5D6A">
            <w:pPr>
              <w:jc w:val="center"/>
              <w:rPr>
                <w:rFonts w:ascii="Times New Roman" w:eastAsia="Times New Roman" w:hAnsi="Times New Roman" w:cs="Times New Roman"/>
                <w:b/>
                <w:bCs/>
                <w:color w:val="000000"/>
                <w:sz w:val="26"/>
                <w:szCs w:val="26"/>
              </w:rPr>
            </w:pPr>
            <w:r w:rsidRPr="007817D4">
              <w:rPr>
                <w:rFonts w:ascii="Times New Roman" w:eastAsia="Times New Roman" w:hAnsi="Times New Roman" w:cs="Times New Roman"/>
                <w:b/>
                <w:bCs/>
                <w:color w:val="000000"/>
                <w:sz w:val="26"/>
                <w:szCs w:val="26"/>
              </w:rPr>
              <w:t xml:space="preserve">Name of PG student </w:t>
            </w:r>
          </w:p>
        </w:tc>
        <w:tc>
          <w:tcPr>
            <w:tcW w:w="2502" w:type="dxa"/>
            <w:shd w:val="clear" w:color="auto" w:fill="auto"/>
            <w:vAlign w:val="center"/>
            <w:hideMark/>
          </w:tcPr>
          <w:p w:rsidR="00995385" w:rsidRPr="007817D4" w:rsidRDefault="00995385" w:rsidP="004B5D6A">
            <w:pPr>
              <w:jc w:val="center"/>
              <w:rPr>
                <w:rFonts w:ascii="Times New Roman" w:eastAsia="Times New Roman" w:hAnsi="Times New Roman" w:cs="Times New Roman"/>
                <w:b/>
                <w:bCs/>
                <w:color w:val="000000"/>
                <w:sz w:val="26"/>
                <w:szCs w:val="26"/>
              </w:rPr>
            </w:pPr>
            <w:r w:rsidRPr="007817D4">
              <w:rPr>
                <w:rFonts w:ascii="Times New Roman" w:hAnsi="Times New Roman" w:cs="Times New Roman"/>
                <w:b/>
                <w:bCs/>
                <w:sz w:val="26"/>
                <w:szCs w:val="26"/>
              </w:rPr>
              <w:t>Name of PG Guide</w:t>
            </w:r>
          </w:p>
        </w:tc>
        <w:tc>
          <w:tcPr>
            <w:tcW w:w="5812" w:type="dxa"/>
          </w:tcPr>
          <w:p w:rsidR="00995385" w:rsidRPr="007817D4" w:rsidRDefault="00995385" w:rsidP="004B5D6A">
            <w:pPr>
              <w:jc w:val="center"/>
              <w:rPr>
                <w:rFonts w:ascii="Times New Roman" w:eastAsia="Times New Roman" w:hAnsi="Times New Roman" w:cs="Times New Roman"/>
                <w:b/>
                <w:bCs/>
                <w:color w:val="000000"/>
                <w:sz w:val="26"/>
                <w:szCs w:val="26"/>
              </w:rPr>
            </w:pPr>
            <w:r w:rsidRPr="007817D4">
              <w:rPr>
                <w:rFonts w:ascii="Times New Roman" w:eastAsia="Times New Roman" w:hAnsi="Times New Roman" w:cs="Times New Roman"/>
                <w:b/>
                <w:bCs/>
                <w:color w:val="000000"/>
                <w:sz w:val="26"/>
                <w:szCs w:val="26"/>
              </w:rPr>
              <w:t>Topic name</w:t>
            </w:r>
          </w:p>
        </w:tc>
      </w:tr>
      <w:tr w:rsidR="00995385" w:rsidRPr="00E16FCE" w:rsidTr="004B5D6A">
        <w:trPr>
          <w:trHeight w:val="855"/>
        </w:trPr>
        <w:tc>
          <w:tcPr>
            <w:tcW w:w="709" w:type="dxa"/>
            <w:shd w:val="clear" w:color="auto" w:fill="auto"/>
            <w:vAlign w:val="center"/>
          </w:tcPr>
          <w:p w:rsidR="00995385" w:rsidRPr="00E16FCE"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66" w:type="dxa"/>
            <w:shd w:val="clear" w:color="auto" w:fill="auto"/>
            <w:vAlign w:val="center"/>
          </w:tcPr>
          <w:p w:rsidR="00995385" w:rsidRPr="00E16FCE"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2011</w:t>
            </w:r>
          </w:p>
        </w:tc>
        <w:tc>
          <w:tcPr>
            <w:tcW w:w="1620" w:type="dxa"/>
            <w:shd w:val="clear" w:color="auto" w:fill="auto"/>
            <w:vAlign w:val="center"/>
          </w:tcPr>
          <w:p w:rsidR="00995385" w:rsidRPr="00E16FCE"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750" w:type="dxa"/>
            <w:shd w:val="clear" w:color="auto" w:fill="auto"/>
            <w:vAlign w:val="center"/>
          </w:tcPr>
          <w:p w:rsidR="00995385" w:rsidRPr="00E16FCE"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Jalpa Patel</w:t>
            </w:r>
          </w:p>
        </w:tc>
        <w:tc>
          <w:tcPr>
            <w:tcW w:w="2502" w:type="dxa"/>
            <w:shd w:val="clear" w:color="auto" w:fill="auto"/>
            <w:vAlign w:val="center"/>
          </w:tcPr>
          <w:p w:rsidR="00995385" w:rsidRPr="00E16FCE"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Pr="00E16FCE"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Prevalence of hearing loss in people working in areas with heavy traffic of Surat city.</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vAlign w:val="center"/>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 Parth Kapadia</w:t>
            </w: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Objective evaluation of nose block by cold spatula test.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2012</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750" w:type="dxa"/>
            <w:shd w:val="clear" w:color="auto" w:fill="auto"/>
            <w:vAlign w:val="center"/>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Dr. Harit Trivedi </w:t>
            </w: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Correlation of Sino-nasal &amp; nasopharyngeal abnormality in patients of otitis media by naso-endoscopy.</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vAlign w:val="center"/>
          </w:tcPr>
          <w:p w:rsidR="00995385" w:rsidRDefault="00995385" w:rsidP="004B5D6A">
            <w:pPr>
              <w:rPr>
                <w:rFonts w:ascii="Times New Roman" w:eastAsia="Times New Roman" w:hAnsi="Times New Roman" w:cs="Times New Roman"/>
              </w:rPr>
            </w:pPr>
            <w:r w:rsidRPr="00A3455C">
              <w:rPr>
                <w:rFonts w:ascii="Times New Roman" w:eastAsia="Times New Roman" w:hAnsi="Times New Roman" w:cs="Times New Roman"/>
              </w:rPr>
              <w:t>Dr.Varun Jitendra Dave</w:t>
            </w:r>
          </w:p>
          <w:p w:rsidR="00995385" w:rsidRDefault="00995385" w:rsidP="004B5D6A">
            <w:pPr>
              <w:rPr>
                <w:rFonts w:ascii="Times New Roman" w:eastAsia="Times New Roman" w:hAnsi="Times New Roman" w:cs="Times New Roman"/>
                <w:color w:val="000000"/>
                <w:sz w:val="26"/>
                <w:szCs w:val="26"/>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A case-control study:  Assessment of depression and anxiety in head and neck cancer patients in a tertiary care centre of South Gujarat.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2013</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750" w:type="dxa"/>
            <w:shd w:val="clear" w:color="auto" w:fill="auto"/>
            <w:vAlign w:val="center"/>
          </w:tcPr>
          <w:p w:rsidR="00995385" w:rsidRPr="00402412" w:rsidRDefault="00995385" w:rsidP="004B5D6A">
            <w:pPr>
              <w:rPr>
                <w:rFonts w:ascii="Times New Roman" w:eastAsia="Times New Roman" w:hAnsi="Times New Roman" w:cs="Times New Roman"/>
                <w:sz w:val="24"/>
                <w:szCs w:val="24"/>
              </w:rPr>
            </w:pPr>
            <w:r w:rsidRPr="00402412">
              <w:rPr>
                <w:rFonts w:ascii="Times New Roman" w:eastAsia="Times New Roman" w:hAnsi="Times New Roman" w:cs="Times New Roman"/>
                <w:sz w:val="24"/>
                <w:szCs w:val="24"/>
              </w:rPr>
              <w:t>Dr. Jay N. Suratwala</w:t>
            </w:r>
          </w:p>
          <w:p w:rsidR="00995385" w:rsidRPr="00A3455C" w:rsidRDefault="00995385" w:rsidP="004B5D6A">
            <w:pPr>
              <w:rPr>
                <w:rFonts w:ascii="Times New Roman" w:hAnsi="Times New Roman" w:cs="Times New Roman"/>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cs="Times New Roman"/>
                <w:sz w:val="24"/>
                <w:szCs w:val="24"/>
              </w:rPr>
            </w:pPr>
            <w:r>
              <w:rPr>
                <w:rFonts w:ascii="Times New Roman" w:eastAsia="Times New Roman" w:hAnsi="Times New Roman" w:cs="Times New Roman"/>
                <w:sz w:val="24"/>
                <w:szCs w:val="24"/>
              </w:rPr>
              <w:t>Diagnostic evaluation of patients with cervical metastasis with occult primary from upper aero-digestive tract.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vAlign w:val="center"/>
          </w:tcPr>
          <w:p w:rsidR="00995385" w:rsidRDefault="00995385" w:rsidP="004B5D6A">
            <w:pPr>
              <w:rPr>
                <w:rFonts w:ascii="Times New Roman" w:eastAsia="Times New Roman" w:hAnsi="Times New Roman" w:cs="Times New Roman"/>
                <w:sz w:val="24"/>
                <w:szCs w:val="24"/>
              </w:rPr>
            </w:pPr>
            <w:r>
              <w:rPr>
                <w:rFonts w:ascii="Times New Roman" w:eastAsia="Times New Roman" w:hAnsi="Times New Roman" w:cs="Times New Roman"/>
                <w:sz w:val="24"/>
                <w:szCs w:val="24"/>
              </w:rPr>
              <w:t>Dr.Madhuri S. More</w:t>
            </w:r>
          </w:p>
          <w:p w:rsidR="00995385" w:rsidRPr="00A3455C" w:rsidRDefault="00995385" w:rsidP="004B5D6A">
            <w:pPr>
              <w:rPr>
                <w:rFonts w:ascii="Times New Roman" w:hAnsi="Times New Roman" w:cs="Times New Roman"/>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cs="Times New Roman"/>
                <w:sz w:val="24"/>
                <w:szCs w:val="24"/>
              </w:rPr>
            </w:pPr>
            <w:r>
              <w:rPr>
                <w:rFonts w:ascii="Times New Roman" w:eastAsia="Times New Roman" w:hAnsi="Times New Roman" w:cs="Times New Roman"/>
                <w:sz w:val="24"/>
                <w:szCs w:val="24"/>
                <w:lang w:bidi="hi-IN"/>
              </w:rPr>
              <w:t>A Cross Sectional Study to assess the role of HRCT Temporal bone in middle ear surgeries: A Comparison between middle ear surgeries with and without pre-op HRCT Temporal bone.</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2014</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750" w:type="dxa"/>
            <w:shd w:val="clear" w:color="auto" w:fill="auto"/>
            <w:vAlign w:val="center"/>
          </w:tcPr>
          <w:p w:rsidR="00995385" w:rsidRPr="003F5CC9" w:rsidRDefault="00995385" w:rsidP="004B5D6A">
            <w:pPr>
              <w:rPr>
                <w:rFonts w:ascii="Times New Roman" w:eastAsia="Times New Roman" w:hAnsi="Times New Roman" w:cs="Times New Roman"/>
                <w:sz w:val="24"/>
                <w:szCs w:val="24"/>
              </w:rPr>
            </w:pPr>
            <w:r w:rsidRPr="003F5CC9">
              <w:rPr>
                <w:rFonts w:ascii="Times New Roman" w:eastAsia="Times New Roman" w:hAnsi="Times New Roman" w:cs="Times New Roman"/>
                <w:sz w:val="24"/>
                <w:szCs w:val="24"/>
              </w:rPr>
              <w:t>Dr.Alpa Pragjibhai Pipaliya</w:t>
            </w:r>
          </w:p>
          <w:p w:rsidR="00995385" w:rsidRPr="00A3455C" w:rsidRDefault="00995385" w:rsidP="004B5D6A">
            <w:pPr>
              <w:rPr>
                <w:rFonts w:ascii="Times New Roman" w:hAnsi="Times New Roman" w:cs="Times New Roman"/>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cs="Times New Roman"/>
                <w:sz w:val="24"/>
                <w:szCs w:val="24"/>
              </w:rPr>
            </w:pPr>
            <w:r w:rsidRPr="003F5CC9">
              <w:rPr>
                <w:rFonts w:ascii="Times New Roman" w:eastAsia="Times New Roman" w:hAnsi="Times New Roman" w:cs="Times New Roman"/>
                <w:sz w:val="24"/>
                <w:szCs w:val="24"/>
                <w:lang w:bidi="hi-IN"/>
              </w:rPr>
              <w:t>A Cross Sectional study: To identify the microorganisms present in chronic discharging ears and their antimicrobial susceptibility pattern.</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8</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2015</w:t>
            </w:r>
          </w:p>
        </w:tc>
        <w:tc>
          <w:tcPr>
            <w:tcW w:w="1620" w:type="dxa"/>
            <w:shd w:val="clear" w:color="auto" w:fill="auto"/>
            <w:vAlign w:val="center"/>
          </w:tcPr>
          <w:p w:rsidR="00995385" w:rsidRDefault="00995385" w:rsidP="004B5D6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750" w:type="dxa"/>
            <w:shd w:val="clear" w:color="auto" w:fill="auto"/>
            <w:vAlign w:val="center"/>
          </w:tcPr>
          <w:p w:rsidR="00995385" w:rsidRDefault="00995385" w:rsidP="004B5D6A">
            <w:pPr>
              <w:rPr>
                <w:rFonts w:ascii="Times New Roman" w:eastAsia="Times New Roman" w:hAnsi="Times New Roman" w:cs="Times New Roman"/>
                <w:sz w:val="24"/>
                <w:szCs w:val="24"/>
              </w:rPr>
            </w:pPr>
            <w:r>
              <w:rPr>
                <w:rFonts w:ascii="Times New Roman" w:eastAsia="Times New Roman" w:hAnsi="Times New Roman" w:cs="Times New Roman"/>
                <w:sz w:val="24"/>
                <w:szCs w:val="24"/>
              </w:rPr>
              <w:t>Dr. Sadaf Saleem</w:t>
            </w:r>
          </w:p>
          <w:p w:rsidR="00995385" w:rsidRPr="00A3455C" w:rsidRDefault="00995385" w:rsidP="004B5D6A">
            <w:pPr>
              <w:rPr>
                <w:rFonts w:ascii="Times New Roman" w:hAnsi="Times New Roman" w:cs="Times New Roman"/>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cs="Times New Roman"/>
                <w:sz w:val="24"/>
                <w:szCs w:val="24"/>
              </w:rPr>
            </w:pPr>
            <w:r>
              <w:rPr>
                <w:rFonts w:ascii="Times New Roman" w:eastAsia="Times New Roman" w:hAnsi="Times New Roman" w:cs="Times New Roman"/>
                <w:sz w:val="26"/>
                <w:szCs w:val="26"/>
              </w:rPr>
              <w:t>Tuberculosis in otorhinolaryngology-Clinical presentation and diagnostic challenges at urban setting south Gujarat.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2018</w:t>
            </w:r>
          </w:p>
        </w:tc>
        <w:tc>
          <w:tcPr>
            <w:tcW w:w="1750" w:type="dxa"/>
            <w:shd w:val="clear" w:color="auto" w:fill="auto"/>
            <w:vAlign w:val="center"/>
          </w:tcPr>
          <w:p w:rsidR="00995385" w:rsidRDefault="00995385" w:rsidP="004B5D6A">
            <w:pPr>
              <w:rPr>
                <w:rFonts w:ascii="Times New Roman" w:eastAsia="Times New Roman" w:hAnsi="Times New Roman" w:cs="Shruti"/>
                <w:sz w:val="24"/>
                <w:szCs w:val="24"/>
              </w:rPr>
            </w:pPr>
            <w:r>
              <w:rPr>
                <w:rFonts w:ascii="Times New Roman" w:eastAsia="Times New Roman" w:hAnsi="Times New Roman" w:cs="Shruti"/>
                <w:sz w:val="24"/>
                <w:szCs w:val="24"/>
              </w:rPr>
              <w:t xml:space="preserve">Dr. Nidhi Nair </w:t>
            </w:r>
          </w:p>
          <w:p w:rsidR="00995385" w:rsidRPr="00A3455C" w:rsidRDefault="00995385" w:rsidP="004B5D6A">
            <w:pPr>
              <w:rPr>
                <w:rFonts w:ascii="Times New Roman" w:hAnsi="Times New Roman" w:cs="Times New Roman"/>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cs="Times New Roman"/>
                <w:sz w:val="24"/>
                <w:szCs w:val="24"/>
              </w:rPr>
            </w:pPr>
            <w:r>
              <w:rPr>
                <w:rFonts w:ascii="Times New Roman" w:eastAsia="Times New Roman" w:hAnsi="Times New Roman" w:cs="Shruti"/>
                <w:sz w:val="26"/>
                <w:szCs w:val="26"/>
              </w:rPr>
              <w:t>An observational study of CT Scans of Nose-PNS of patients with non Neoplastic sinonasal disease.</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2016</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2018</w:t>
            </w:r>
          </w:p>
        </w:tc>
        <w:tc>
          <w:tcPr>
            <w:tcW w:w="1750" w:type="dxa"/>
            <w:shd w:val="clear" w:color="auto" w:fill="auto"/>
            <w:vAlign w:val="center"/>
          </w:tcPr>
          <w:p w:rsidR="00995385" w:rsidRDefault="00995385" w:rsidP="004B5D6A">
            <w:pPr>
              <w:rPr>
                <w:rFonts w:ascii="Times New Roman" w:eastAsia="Times New Roman" w:hAnsi="Times New Roman" w:cs="Shruti"/>
                <w:sz w:val="24"/>
                <w:szCs w:val="24"/>
              </w:rPr>
            </w:pPr>
            <w:r>
              <w:rPr>
                <w:rFonts w:ascii="Times New Roman" w:eastAsia="Times New Roman" w:hAnsi="Times New Roman" w:cs="Shruti"/>
                <w:sz w:val="24"/>
                <w:szCs w:val="24"/>
              </w:rPr>
              <w:t xml:space="preserve">Dr. Chandrashekhar Chaudhary </w:t>
            </w:r>
          </w:p>
          <w:p w:rsidR="00995385" w:rsidRDefault="00995385" w:rsidP="004B5D6A">
            <w:pPr>
              <w:rPr>
                <w:rFonts w:ascii="Times New Roman" w:hAnsi="Times New Roman"/>
                <w:sz w:val="24"/>
                <w:szCs w:val="24"/>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sz w:val="26"/>
                <w:szCs w:val="26"/>
              </w:rPr>
            </w:pPr>
            <w:r>
              <w:rPr>
                <w:rFonts w:ascii="Times New Roman" w:eastAsia="Times New Roman" w:hAnsi="Times New Roman" w:cs="Shruti"/>
                <w:sz w:val="26"/>
                <w:szCs w:val="26"/>
              </w:rPr>
              <w:t>An observational study of "Deafness" in patients attending ENT OPD in a tertiary care centre of South Gujarat.</w:t>
            </w:r>
          </w:p>
          <w:p w:rsidR="00995385" w:rsidRDefault="00995385" w:rsidP="004B5D6A">
            <w:pPr>
              <w:rPr>
                <w:rFonts w:ascii="Times New Roman" w:hAnsi="Times New Roman"/>
                <w:sz w:val="26"/>
                <w:szCs w:val="26"/>
              </w:rPr>
            </w:pPr>
          </w:p>
        </w:tc>
      </w:tr>
      <w:tr w:rsidR="00995385" w:rsidRPr="00E16FCE" w:rsidTr="004B5D6A">
        <w:trPr>
          <w:trHeight w:val="855"/>
        </w:trPr>
        <w:tc>
          <w:tcPr>
            <w:tcW w:w="8647" w:type="dxa"/>
            <w:gridSpan w:val="5"/>
            <w:shd w:val="clear" w:color="auto" w:fill="auto"/>
            <w:vAlign w:val="center"/>
          </w:tcPr>
          <w:p w:rsidR="00995385" w:rsidRDefault="00995385" w:rsidP="004B5D6A">
            <w:pPr>
              <w:jc w:val="center"/>
              <w:rPr>
                <w:rFonts w:ascii="Times New Roman" w:hAnsi="Times New Roman" w:cs="Times New Roman"/>
                <w:sz w:val="26"/>
                <w:szCs w:val="26"/>
              </w:rPr>
            </w:pPr>
          </w:p>
        </w:tc>
        <w:tc>
          <w:tcPr>
            <w:tcW w:w="5812" w:type="dxa"/>
          </w:tcPr>
          <w:p w:rsidR="00995385" w:rsidRDefault="00995385" w:rsidP="004B5D6A">
            <w:pPr>
              <w:rPr>
                <w:rFonts w:ascii="Times New Roman" w:hAnsi="Times New Roman"/>
                <w:sz w:val="26"/>
                <w:szCs w:val="26"/>
              </w:rPr>
            </w:pPr>
            <w:r>
              <w:rPr>
                <w:rFonts w:ascii="Times New Roman" w:eastAsia="Times New Roman" w:hAnsi="Times New Roman" w:cs="Shruti"/>
                <w:sz w:val="26"/>
                <w:szCs w:val="26"/>
              </w:rPr>
              <w:t>An observational study of "Hearing lose" in patients attending ENT OPD in a tertiary care centre of South Gujarat.</w:t>
            </w:r>
          </w:p>
          <w:p w:rsidR="00995385" w:rsidRDefault="00995385" w:rsidP="004B5D6A">
            <w:pPr>
              <w:rPr>
                <w:rFonts w:ascii="Times New Roman" w:hAnsi="Times New Roman"/>
                <w:sz w:val="26"/>
                <w:szCs w:val="26"/>
              </w:rPr>
            </w:pP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2019</w:t>
            </w:r>
          </w:p>
        </w:tc>
        <w:tc>
          <w:tcPr>
            <w:tcW w:w="1750" w:type="dxa"/>
            <w:shd w:val="clear" w:color="auto" w:fill="auto"/>
            <w:vAlign w:val="center"/>
          </w:tcPr>
          <w:p w:rsidR="00995385" w:rsidRDefault="00995385" w:rsidP="004B5D6A">
            <w:pPr>
              <w:rPr>
                <w:rFonts w:ascii="Times New Roman" w:hAnsi="Times New Roman" w:cs="Times New Roman"/>
                <w:sz w:val="28"/>
                <w:szCs w:val="28"/>
              </w:rPr>
            </w:pPr>
            <w:r>
              <w:rPr>
                <w:rFonts w:ascii="Times New Roman" w:hAnsi="Times New Roman" w:cs="Times New Roman"/>
                <w:sz w:val="28"/>
                <w:szCs w:val="28"/>
              </w:rPr>
              <w:t xml:space="preserve">Dr. Ankita Vasani </w:t>
            </w:r>
          </w:p>
          <w:p w:rsidR="00995385" w:rsidRDefault="00995385" w:rsidP="004B5D6A">
            <w:pPr>
              <w:rPr>
                <w:rFonts w:ascii="Times New Roman" w:eastAsia="Times New Roman" w:hAnsi="Times New Roman" w:cs="Shruti"/>
                <w:sz w:val="24"/>
                <w:szCs w:val="24"/>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eastAsia="Times New Roman" w:hAnsi="Times New Roman" w:cs="Shruti"/>
                <w:sz w:val="26"/>
                <w:szCs w:val="26"/>
              </w:rPr>
            </w:pPr>
            <w:r>
              <w:rPr>
                <w:rFonts w:ascii="Times New Roman" w:hAnsi="Times New Roman"/>
                <w:sz w:val="28"/>
                <w:szCs w:val="28"/>
              </w:rPr>
              <w:t>An observational study of patients with oral lesion attending a tertiary care hospital of south Gujarat.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2019</w:t>
            </w:r>
          </w:p>
        </w:tc>
        <w:tc>
          <w:tcPr>
            <w:tcW w:w="1750" w:type="dxa"/>
            <w:shd w:val="clear" w:color="auto" w:fill="auto"/>
            <w:vAlign w:val="center"/>
          </w:tcPr>
          <w:p w:rsidR="00995385" w:rsidRDefault="00995385" w:rsidP="004B5D6A">
            <w:pPr>
              <w:rPr>
                <w:rFonts w:ascii="Times New Roman" w:hAnsi="Times New Roman" w:cs="Times New Roman"/>
                <w:sz w:val="28"/>
                <w:szCs w:val="28"/>
              </w:rPr>
            </w:pPr>
            <w:r>
              <w:rPr>
                <w:rFonts w:ascii="Times New Roman" w:hAnsi="Times New Roman" w:cs="Times New Roman"/>
                <w:sz w:val="28"/>
                <w:szCs w:val="28"/>
              </w:rPr>
              <w:t>Dr. Esha Desai</w:t>
            </w:r>
          </w:p>
          <w:p w:rsidR="00995385" w:rsidRDefault="00995385" w:rsidP="004B5D6A">
            <w:pPr>
              <w:rPr>
                <w:rFonts w:ascii="Times New Roman" w:hAnsi="Times New Roman" w:cs="Times New Roman"/>
                <w:sz w:val="28"/>
                <w:szCs w:val="28"/>
              </w:rPr>
            </w:pPr>
          </w:p>
        </w:tc>
        <w:tc>
          <w:tcPr>
            <w:tcW w:w="2502" w:type="dxa"/>
            <w:shd w:val="clear" w:color="auto" w:fill="auto"/>
            <w:vAlign w:val="center"/>
          </w:tcPr>
          <w:p w:rsidR="00995385" w:rsidRDefault="00995385" w:rsidP="004B5D6A">
            <w:pPr>
              <w:jc w:val="center"/>
              <w:rPr>
                <w:rFonts w:ascii="Times New Roman" w:hAnsi="Times New Roman" w:cs="Times New Roman"/>
                <w:sz w:val="26"/>
                <w:szCs w:val="26"/>
              </w:rPr>
            </w:pPr>
            <w:r>
              <w:rPr>
                <w:rFonts w:ascii="Times New Roman" w:hAnsi="Times New Roman" w:cs="Times New Roman"/>
                <w:sz w:val="26"/>
                <w:szCs w:val="26"/>
              </w:rPr>
              <w:t>Dr. Jaymin A. Contractor</w:t>
            </w:r>
          </w:p>
        </w:tc>
        <w:tc>
          <w:tcPr>
            <w:tcW w:w="5812" w:type="dxa"/>
          </w:tcPr>
          <w:p w:rsidR="00995385" w:rsidRDefault="00995385" w:rsidP="004B5D6A">
            <w:pPr>
              <w:rPr>
                <w:rFonts w:ascii="Times New Roman" w:hAnsi="Times New Roman"/>
                <w:sz w:val="28"/>
                <w:szCs w:val="28"/>
              </w:rPr>
            </w:pPr>
            <w:r>
              <w:rPr>
                <w:rFonts w:ascii="Times New Roman" w:hAnsi="Times New Roman"/>
                <w:sz w:val="28"/>
                <w:szCs w:val="28"/>
              </w:rPr>
              <w:t>AClinical study of  ENT manifestations in cases of head injury patients coming to tertiary care center of South Gujarat.</w:t>
            </w:r>
          </w:p>
        </w:tc>
      </w:tr>
      <w:tr w:rsidR="00995385" w:rsidRPr="00E16FCE" w:rsidTr="004B5D6A">
        <w:trPr>
          <w:trHeight w:val="855"/>
        </w:trPr>
        <w:tc>
          <w:tcPr>
            <w:tcW w:w="709"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2066"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2017</w:t>
            </w:r>
          </w:p>
        </w:tc>
        <w:tc>
          <w:tcPr>
            <w:tcW w:w="1620" w:type="dxa"/>
            <w:shd w:val="clear" w:color="auto" w:fill="auto"/>
            <w:vAlign w:val="center"/>
          </w:tcPr>
          <w:p w:rsidR="00995385" w:rsidRDefault="00995385" w:rsidP="004B5D6A">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2019</w:t>
            </w:r>
          </w:p>
        </w:tc>
        <w:tc>
          <w:tcPr>
            <w:tcW w:w="1750" w:type="dxa"/>
            <w:shd w:val="clear" w:color="auto" w:fill="auto"/>
            <w:vAlign w:val="center"/>
          </w:tcPr>
          <w:p w:rsidR="00995385" w:rsidRDefault="00995385" w:rsidP="004B5D6A">
            <w:pPr>
              <w:rPr>
                <w:rFonts w:ascii="Times New Roman" w:hAnsi="Times New Roman" w:cs="Times New Roman"/>
                <w:sz w:val="28"/>
                <w:szCs w:val="28"/>
              </w:rPr>
            </w:pPr>
            <w:r>
              <w:rPr>
                <w:rFonts w:ascii="Times New Roman" w:hAnsi="Times New Roman" w:cs="Times New Roman"/>
                <w:sz w:val="28"/>
                <w:szCs w:val="28"/>
              </w:rPr>
              <w:t>Dr. Bhavik M.Patel</w:t>
            </w:r>
          </w:p>
          <w:p w:rsidR="00995385" w:rsidRDefault="00995385" w:rsidP="004B5D6A">
            <w:pPr>
              <w:rPr>
                <w:rFonts w:ascii="Times New Roman" w:hAnsi="Times New Roman" w:cs="Times New Roman"/>
                <w:sz w:val="28"/>
                <w:szCs w:val="28"/>
              </w:rPr>
            </w:pPr>
          </w:p>
        </w:tc>
        <w:tc>
          <w:tcPr>
            <w:tcW w:w="2502" w:type="dxa"/>
            <w:shd w:val="clear" w:color="auto" w:fill="auto"/>
            <w:vAlign w:val="center"/>
          </w:tcPr>
          <w:p w:rsidR="00995385" w:rsidRDefault="00995385" w:rsidP="004B5D6A">
            <w:pPr>
              <w:rPr>
                <w:rFonts w:ascii="Times New Roman" w:hAnsi="Times New Roman" w:cs="Times New Roman"/>
                <w:sz w:val="28"/>
                <w:szCs w:val="28"/>
              </w:rPr>
            </w:pPr>
            <w:r>
              <w:rPr>
                <w:rFonts w:ascii="Times New Roman" w:hAnsi="Times New Roman" w:cs="Times New Roman"/>
                <w:sz w:val="28"/>
                <w:szCs w:val="28"/>
              </w:rPr>
              <w:t>Dr.  Illa Upathya</w:t>
            </w:r>
          </w:p>
          <w:p w:rsidR="00995385" w:rsidRDefault="00995385" w:rsidP="004B5D6A">
            <w:pPr>
              <w:jc w:val="center"/>
              <w:rPr>
                <w:rFonts w:ascii="Times New Roman" w:hAnsi="Times New Roman" w:cs="Times New Roman"/>
                <w:sz w:val="26"/>
                <w:szCs w:val="26"/>
              </w:rPr>
            </w:pPr>
          </w:p>
        </w:tc>
        <w:tc>
          <w:tcPr>
            <w:tcW w:w="5812" w:type="dxa"/>
          </w:tcPr>
          <w:p w:rsidR="00995385" w:rsidRDefault="00995385" w:rsidP="004B5D6A">
            <w:pPr>
              <w:rPr>
                <w:rFonts w:ascii="Times New Roman" w:hAnsi="Times New Roman"/>
                <w:sz w:val="28"/>
                <w:szCs w:val="28"/>
              </w:rPr>
            </w:pPr>
            <w:r w:rsidRPr="00BD37B0">
              <w:rPr>
                <w:rFonts w:ascii="Times New Roman" w:hAnsi="Times New Roman"/>
                <w:bCs/>
                <w:sz w:val="28"/>
                <w:szCs w:val="28"/>
              </w:rPr>
              <w:t>Tubotympanic</w:t>
            </w:r>
            <w:r>
              <w:rPr>
                <w:rFonts w:ascii="Times New Roman" w:hAnsi="Times New Roman"/>
                <w:b/>
                <w:sz w:val="32"/>
                <w:szCs w:val="32"/>
              </w:rPr>
              <w:t xml:space="preserve"> </w:t>
            </w:r>
            <w:r>
              <w:rPr>
                <w:rFonts w:ascii="Times New Roman" w:hAnsi="Times New Roman"/>
                <w:bCs/>
                <w:sz w:val="28"/>
                <w:szCs w:val="28"/>
              </w:rPr>
              <w:t>v/s Atticoantral variety of Chronic Otitis Media – Acomparision of Intra operative finding of tympanic cleft and post operative results.</w:t>
            </w:r>
          </w:p>
        </w:tc>
      </w:tr>
    </w:tbl>
    <w:p w:rsidR="00995385" w:rsidRDefault="00995385" w:rsidP="00995385"/>
    <w:p w:rsidR="00206EA3" w:rsidRDefault="00206EA3" w:rsidP="00995385">
      <w:pPr>
        <w:pStyle w:val="ListParagraph"/>
        <w:ind w:left="1440" w:firstLine="720"/>
        <w:rPr>
          <w:rFonts w:ascii="Times New Roman" w:hAnsi="Times New Roman" w:cs="Times New Roman"/>
          <w:b/>
          <w:bCs/>
          <w:sz w:val="44"/>
          <w:szCs w:val="44"/>
          <w:u w:val="single"/>
        </w:rPr>
      </w:pPr>
    </w:p>
    <w:p w:rsidR="00206EA3" w:rsidRDefault="00206EA3" w:rsidP="00995385">
      <w:pPr>
        <w:pStyle w:val="ListParagraph"/>
        <w:ind w:left="1440" w:firstLine="720"/>
        <w:rPr>
          <w:rFonts w:ascii="Times New Roman" w:hAnsi="Times New Roman" w:cs="Times New Roman"/>
          <w:b/>
          <w:bCs/>
          <w:sz w:val="44"/>
          <w:szCs w:val="44"/>
          <w:u w:val="single"/>
        </w:rPr>
      </w:pPr>
    </w:p>
    <w:p w:rsidR="00995385" w:rsidRDefault="00995385" w:rsidP="00995385">
      <w:pPr>
        <w:pStyle w:val="ListParagraph"/>
        <w:ind w:left="1440" w:firstLine="720"/>
        <w:rPr>
          <w:rFonts w:ascii="Times New Roman" w:hAnsi="Times New Roman" w:cs="Times New Roman"/>
          <w:b/>
          <w:bCs/>
          <w:sz w:val="44"/>
          <w:szCs w:val="44"/>
          <w:u w:val="single"/>
        </w:rPr>
      </w:pPr>
      <w:r>
        <w:rPr>
          <w:rFonts w:ascii="Times New Roman" w:hAnsi="Times New Roman" w:cs="Times New Roman"/>
          <w:b/>
          <w:bCs/>
          <w:sz w:val="44"/>
          <w:szCs w:val="44"/>
          <w:u w:val="single"/>
        </w:rPr>
        <w:lastRenderedPageBreak/>
        <w:t xml:space="preserve">10.Ophthalomagy Dissertation Topic </w:t>
      </w:r>
    </w:p>
    <w:tbl>
      <w:tblPr>
        <w:tblW w:w="15129" w:type="dxa"/>
        <w:tblInd w:w="-987" w:type="dxa"/>
        <w:tblLook w:val="04A0"/>
      </w:tblPr>
      <w:tblGrid>
        <w:gridCol w:w="924"/>
        <w:gridCol w:w="1478"/>
        <w:gridCol w:w="1670"/>
        <w:gridCol w:w="2211"/>
        <w:gridCol w:w="2325"/>
        <w:gridCol w:w="6521"/>
      </w:tblGrid>
      <w:tr w:rsidR="00995385" w:rsidRPr="00DE237D" w:rsidTr="00206EA3">
        <w:trPr>
          <w:trHeight w:val="203"/>
        </w:trPr>
        <w:tc>
          <w:tcPr>
            <w:tcW w:w="15129" w:type="dxa"/>
            <w:gridSpan w:val="6"/>
            <w:tcBorders>
              <w:top w:val="nil"/>
              <w:left w:val="nil"/>
              <w:bottom w:val="single" w:sz="4" w:space="0" w:color="auto"/>
              <w:right w:val="nil"/>
            </w:tcBorders>
            <w:shd w:val="clear" w:color="auto" w:fill="auto"/>
            <w:vAlign w:val="center"/>
            <w:hideMark/>
          </w:tcPr>
          <w:p w:rsidR="00995385" w:rsidRPr="00AE319F" w:rsidRDefault="00995385" w:rsidP="004B5D6A">
            <w:pPr>
              <w:jc w:val="center"/>
              <w:rPr>
                <w:rFonts w:ascii="Times New Roman" w:eastAsia="Times New Roman" w:hAnsi="Times New Roman" w:cs="Times New Roman"/>
                <w:b/>
                <w:bCs/>
                <w:color w:val="000000"/>
                <w:sz w:val="20"/>
                <w:szCs w:val="20"/>
                <w:u w:val="single"/>
              </w:rPr>
            </w:pPr>
          </w:p>
        </w:tc>
      </w:tr>
      <w:tr w:rsidR="00995385" w:rsidRPr="00DE237D" w:rsidTr="004B5D6A">
        <w:trPr>
          <w:trHeight w:val="732"/>
        </w:trPr>
        <w:tc>
          <w:tcPr>
            <w:tcW w:w="924" w:type="dxa"/>
            <w:tcBorders>
              <w:top w:val="nil"/>
              <w:left w:val="single" w:sz="4" w:space="0" w:color="auto"/>
              <w:bottom w:val="nil"/>
              <w:right w:val="single" w:sz="4" w:space="0" w:color="auto"/>
            </w:tcBorders>
            <w:shd w:val="clear" w:color="auto" w:fill="auto"/>
            <w:noWrap/>
            <w:vAlign w:val="center"/>
            <w:hideMark/>
          </w:tcPr>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Sr.No.</w:t>
            </w:r>
          </w:p>
        </w:tc>
        <w:tc>
          <w:tcPr>
            <w:tcW w:w="1478" w:type="dxa"/>
            <w:tcBorders>
              <w:top w:val="nil"/>
              <w:left w:val="nil"/>
              <w:bottom w:val="nil"/>
              <w:right w:val="single" w:sz="4" w:space="0" w:color="auto"/>
            </w:tcBorders>
            <w:shd w:val="clear" w:color="auto" w:fill="auto"/>
            <w:vAlign w:val="center"/>
            <w:hideMark/>
          </w:tcPr>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 xml:space="preserve">Year Of </w:t>
            </w:r>
            <w:r w:rsidRPr="007D109C">
              <w:rPr>
                <w:rFonts w:ascii="Times New Roman" w:eastAsia="Times New Roman" w:hAnsi="Times New Roman" w:cs="Times New Roman"/>
                <w:b/>
                <w:bCs/>
                <w:color w:val="000000"/>
                <w:sz w:val="26"/>
                <w:szCs w:val="26"/>
              </w:rPr>
              <w:br/>
              <w:t>Admission</w:t>
            </w:r>
          </w:p>
        </w:tc>
        <w:tc>
          <w:tcPr>
            <w:tcW w:w="1670" w:type="dxa"/>
            <w:tcBorders>
              <w:top w:val="nil"/>
              <w:left w:val="nil"/>
              <w:bottom w:val="nil"/>
              <w:right w:val="single" w:sz="4" w:space="0" w:color="auto"/>
            </w:tcBorders>
            <w:shd w:val="clear" w:color="auto" w:fill="auto"/>
            <w:vAlign w:val="center"/>
            <w:hideMark/>
          </w:tcPr>
          <w:p w:rsidR="00995385" w:rsidRDefault="00995385" w:rsidP="00995385">
            <w:pPr>
              <w:jc w:val="center"/>
              <w:rPr>
                <w:rFonts w:ascii="Times New Roman" w:eastAsia="Times New Roman" w:hAnsi="Times New Roman" w:cs="Times New Roman"/>
                <w:b/>
                <w:bCs/>
                <w:color w:val="000000"/>
                <w:sz w:val="26"/>
                <w:szCs w:val="26"/>
              </w:rPr>
            </w:pPr>
          </w:p>
          <w:p w:rsidR="00995385" w:rsidRDefault="00995385" w:rsidP="00995385">
            <w:pPr>
              <w:jc w:val="center"/>
              <w:rPr>
                <w:rFonts w:ascii="Times New Roman" w:eastAsia="Times New Roman" w:hAnsi="Times New Roman" w:cs="Times New Roman"/>
                <w:b/>
                <w:bCs/>
                <w:color w:val="000000"/>
                <w:sz w:val="26"/>
                <w:szCs w:val="26"/>
              </w:rPr>
            </w:pPr>
          </w:p>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Submission for the Examination Year</w:t>
            </w:r>
          </w:p>
        </w:tc>
        <w:tc>
          <w:tcPr>
            <w:tcW w:w="2211" w:type="dxa"/>
            <w:tcBorders>
              <w:top w:val="nil"/>
              <w:left w:val="nil"/>
              <w:bottom w:val="nil"/>
              <w:right w:val="single" w:sz="4" w:space="0" w:color="auto"/>
            </w:tcBorders>
            <w:shd w:val="clear" w:color="auto" w:fill="auto"/>
            <w:noWrap/>
            <w:vAlign w:val="center"/>
            <w:hideMark/>
          </w:tcPr>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Name of PG Student</w:t>
            </w:r>
          </w:p>
        </w:tc>
        <w:tc>
          <w:tcPr>
            <w:tcW w:w="2325" w:type="dxa"/>
            <w:tcBorders>
              <w:top w:val="nil"/>
              <w:left w:val="nil"/>
              <w:bottom w:val="nil"/>
              <w:right w:val="single" w:sz="4" w:space="0" w:color="auto"/>
            </w:tcBorders>
            <w:shd w:val="clear" w:color="auto" w:fill="auto"/>
            <w:noWrap/>
            <w:vAlign w:val="center"/>
            <w:hideMark/>
          </w:tcPr>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Name of PG Guide</w:t>
            </w:r>
          </w:p>
        </w:tc>
        <w:tc>
          <w:tcPr>
            <w:tcW w:w="6521" w:type="dxa"/>
            <w:tcBorders>
              <w:top w:val="nil"/>
              <w:left w:val="nil"/>
              <w:bottom w:val="nil"/>
              <w:right w:val="single" w:sz="4" w:space="0" w:color="auto"/>
            </w:tcBorders>
            <w:shd w:val="clear" w:color="auto" w:fill="auto"/>
            <w:noWrap/>
            <w:vAlign w:val="center"/>
            <w:hideMark/>
          </w:tcPr>
          <w:p w:rsidR="00995385" w:rsidRPr="007D109C" w:rsidRDefault="00995385" w:rsidP="00995385">
            <w:pPr>
              <w:jc w:val="center"/>
              <w:rPr>
                <w:rFonts w:ascii="Times New Roman" w:eastAsia="Times New Roman" w:hAnsi="Times New Roman" w:cs="Times New Roman"/>
                <w:b/>
                <w:bCs/>
                <w:color w:val="000000"/>
                <w:sz w:val="26"/>
                <w:szCs w:val="26"/>
              </w:rPr>
            </w:pPr>
            <w:r w:rsidRPr="007D109C">
              <w:rPr>
                <w:rFonts w:ascii="Times New Roman" w:eastAsia="Times New Roman" w:hAnsi="Times New Roman" w:cs="Times New Roman"/>
                <w:b/>
                <w:bCs/>
                <w:color w:val="000000"/>
                <w:sz w:val="26"/>
                <w:szCs w:val="26"/>
              </w:rPr>
              <w:t>Title of Thesis</w:t>
            </w:r>
          </w:p>
        </w:tc>
      </w:tr>
      <w:tr w:rsidR="00995385" w:rsidRPr="00DE237D" w:rsidTr="00D00BB8">
        <w:trPr>
          <w:trHeight w:val="71"/>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DE237D" w:rsidRDefault="00995385" w:rsidP="004B5D6A">
            <w:pPr>
              <w:rPr>
                <w:rFonts w:ascii="Times New Roman" w:eastAsia="Times New Roman" w:hAnsi="Times New Roman" w:cs="Times New Roman"/>
                <w:b/>
                <w:bCs/>
                <w:color w:val="000000"/>
                <w:sz w:val="20"/>
                <w:szCs w:val="20"/>
              </w:rPr>
            </w:pPr>
          </w:p>
        </w:tc>
        <w:tc>
          <w:tcPr>
            <w:tcW w:w="1478" w:type="dxa"/>
            <w:tcBorders>
              <w:top w:val="nil"/>
              <w:left w:val="nil"/>
              <w:bottom w:val="single" w:sz="4" w:space="0" w:color="auto"/>
              <w:right w:val="single" w:sz="4" w:space="0" w:color="auto"/>
            </w:tcBorders>
            <w:shd w:val="clear" w:color="auto" w:fill="auto"/>
            <w:vAlign w:val="center"/>
          </w:tcPr>
          <w:p w:rsidR="00995385" w:rsidRPr="00DE237D" w:rsidRDefault="00995385" w:rsidP="004B5D6A">
            <w:pPr>
              <w:jc w:val="center"/>
              <w:rPr>
                <w:rFonts w:ascii="Times New Roman" w:eastAsia="Times New Roman" w:hAnsi="Times New Roman" w:cs="Times New Roman"/>
                <w:b/>
                <w:bCs/>
                <w:color w:val="000000"/>
                <w:sz w:val="20"/>
                <w:szCs w:val="20"/>
              </w:rPr>
            </w:pPr>
          </w:p>
        </w:tc>
        <w:tc>
          <w:tcPr>
            <w:tcW w:w="1670" w:type="dxa"/>
            <w:tcBorders>
              <w:top w:val="nil"/>
              <w:left w:val="nil"/>
              <w:bottom w:val="single" w:sz="4" w:space="0" w:color="auto"/>
              <w:right w:val="single" w:sz="4" w:space="0" w:color="auto"/>
            </w:tcBorders>
            <w:shd w:val="clear" w:color="auto" w:fill="auto"/>
            <w:vAlign w:val="center"/>
          </w:tcPr>
          <w:p w:rsidR="00995385" w:rsidRPr="00DE237D" w:rsidRDefault="00995385" w:rsidP="004B5D6A">
            <w:pPr>
              <w:jc w:val="center"/>
              <w:rPr>
                <w:rFonts w:ascii="Times New Roman" w:eastAsia="Times New Roman" w:hAnsi="Times New Roman" w:cs="Times New Roman"/>
                <w:b/>
                <w:bCs/>
                <w:color w:val="000000"/>
                <w:sz w:val="20"/>
                <w:szCs w:val="20"/>
              </w:rPr>
            </w:pPr>
          </w:p>
        </w:tc>
        <w:tc>
          <w:tcPr>
            <w:tcW w:w="2211" w:type="dxa"/>
            <w:tcBorders>
              <w:top w:val="nil"/>
              <w:left w:val="nil"/>
              <w:bottom w:val="single" w:sz="4" w:space="0" w:color="auto"/>
              <w:right w:val="single" w:sz="4" w:space="0" w:color="auto"/>
            </w:tcBorders>
            <w:shd w:val="clear" w:color="auto" w:fill="auto"/>
            <w:noWrap/>
            <w:vAlign w:val="center"/>
          </w:tcPr>
          <w:p w:rsidR="00995385" w:rsidRPr="00DE237D" w:rsidRDefault="00995385" w:rsidP="004B5D6A">
            <w:pPr>
              <w:jc w:val="center"/>
              <w:rPr>
                <w:rFonts w:ascii="Times New Roman" w:eastAsia="Times New Roman" w:hAnsi="Times New Roman" w:cs="Times New Roman"/>
                <w:b/>
                <w:bCs/>
                <w:color w:val="000000"/>
                <w:sz w:val="20"/>
                <w:szCs w:val="20"/>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DE237D" w:rsidRDefault="00995385" w:rsidP="004B5D6A">
            <w:pPr>
              <w:jc w:val="center"/>
              <w:rPr>
                <w:rFonts w:ascii="Times New Roman" w:eastAsia="Times New Roman" w:hAnsi="Times New Roman" w:cs="Times New Roman"/>
                <w:b/>
                <w:bCs/>
                <w:color w:val="000000"/>
                <w:sz w:val="20"/>
                <w:szCs w:val="20"/>
              </w:rPr>
            </w:pPr>
          </w:p>
        </w:tc>
        <w:tc>
          <w:tcPr>
            <w:tcW w:w="6521" w:type="dxa"/>
            <w:tcBorders>
              <w:top w:val="nil"/>
              <w:left w:val="nil"/>
              <w:bottom w:val="single" w:sz="4" w:space="0" w:color="auto"/>
              <w:right w:val="single" w:sz="4" w:space="0" w:color="auto"/>
            </w:tcBorders>
            <w:shd w:val="clear" w:color="auto" w:fill="auto"/>
            <w:noWrap/>
            <w:vAlign w:val="center"/>
          </w:tcPr>
          <w:p w:rsidR="00995385" w:rsidRPr="00DE237D" w:rsidRDefault="00995385" w:rsidP="004B5D6A">
            <w:pPr>
              <w:jc w:val="center"/>
              <w:rPr>
                <w:rFonts w:ascii="Times New Roman" w:eastAsia="Times New Roman" w:hAnsi="Times New Roman" w:cs="Times New Roman"/>
                <w:b/>
                <w:bCs/>
                <w:color w:val="000000"/>
                <w:sz w:val="20"/>
                <w:szCs w:val="20"/>
              </w:rPr>
            </w:pP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2010</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Dr.Kyati Mehta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D00BB8">
            <w:pPr>
              <w:jc w:val="left"/>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Correlation of disc Damage Likelihood scale with degree of retional nerve fibre</w:t>
            </w:r>
            <w:r w:rsidR="00D00BB8" w:rsidRPr="00206EA3">
              <w:rPr>
                <w:rFonts w:ascii="Times New Roman" w:eastAsia="Times New Roman" w:hAnsi="Times New Roman" w:cs="Times New Roman"/>
                <w:color w:val="000000"/>
                <w:sz w:val="28"/>
                <w:szCs w:val="28"/>
              </w:rPr>
              <w:t xml:space="preserve"> </w:t>
            </w:r>
            <w:r w:rsidRPr="00206EA3">
              <w:rPr>
                <w:rFonts w:ascii="Times New Roman" w:eastAsia="Times New Roman" w:hAnsi="Times New Roman" w:cs="Times New Roman"/>
                <w:color w:val="000000"/>
                <w:sz w:val="28"/>
                <w:szCs w:val="28"/>
              </w:rPr>
              <w:t xml:space="preserve">layer and </w:t>
            </w:r>
            <w:r w:rsidR="00D00BB8" w:rsidRPr="00206EA3">
              <w:rPr>
                <w:rFonts w:ascii="Times New Roman" w:eastAsia="Times New Roman" w:hAnsi="Times New Roman" w:cs="Times New Roman"/>
                <w:color w:val="000000"/>
                <w:sz w:val="28"/>
                <w:szCs w:val="28"/>
              </w:rPr>
              <w:t>optic nerve head changes in Glaucoma</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2010</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Dr.Saurabh Jain</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Accuracy of different higher end tonometers in measuring Intraocular Pressure</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2010</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Dr.Nishad N. Dalal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Comparison of various A Scan formulas in calculation o fAccurate IOL power in patient with </w:t>
            </w:r>
            <w:r w:rsidRPr="00206EA3">
              <w:rPr>
                <w:rFonts w:ascii="Times New Roman" w:eastAsia="Times New Roman" w:hAnsi="Times New Roman" w:cs="Times New Roman"/>
                <w:color w:val="000000"/>
                <w:sz w:val="28"/>
                <w:szCs w:val="28"/>
              </w:rPr>
              <w:br/>
              <w:t>HIGH Spherical Refractive Errors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4</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2010</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Dr.Nikunj Patel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Study of CMV retinitis in Patients visiting ART Centre, New Civil Hospital, Surat</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5</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2011</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Dr.Saurabh D. Patel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Comprehsive study of microbial keraitis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6</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2011</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Dr.Sayantan Bhattacharya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Study of incidence of Posterior Capsular Opacification with square edged Foldable and Square Edged PMMA Intraocular Lenses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7</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2011</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Dr.Pratik Gandhi </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Comprehensive Study of Presenile Cataract Patients in Government Tertiary Health Centre</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8</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2011</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Dr.Nasimbanu </w:t>
            </w:r>
            <w:r w:rsidRPr="00206EA3">
              <w:rPr>
                <w:rFonts w:ascii="Times New Roman" w:eastAsia="Times New Roman" w:hAnsi="Times New Roman" w:cs="Times New Roman"/>
                <w:color w:val="000000"/>
                <w:sz w:val="28"/>
                <w:szCs w:val="28"/>
              </w:rPr>
              <w:lastRenderedPageBreak/>
              <w:t xml:space="preserve">Aghariya </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lastRenderedPageBreak/>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The Study of Ocular Health in Diamond Workers </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lastRenderedPageBreak/>
              <w:t>9</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2011</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Dr.Akshita Jindal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D00BB8">
            <w:pPr>
              <w:jc w:val="left"/>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To Study post Operative Corrected Visual Acuity in Relation with Anterior Chamber Depth, </w:t>
            </w:r>
            <w:r w:rsidR="00D00BB8" w:rsidRPr="00206EA3">
              <w:rPr>
                <w:rFonts w:ascii="Times New Roman" w:eastAsia="Times New Roman" w:hAnsi="Times New Roman" w:cs="Times New Roman"/>
                <w:color w:val="000000"/>
                <w:sz w:val="28"/>
                <w:szCs w:val="28"/>
              </w:rPr>
              <w:t>Capsulorhexis Size, Type of IOL used</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10</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Dr.Foram Desai</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Evaluation of Posterior Capsular Opacification (PCO) in Relation to type of Surgery and </w:t>
            </w:r>
            <w:r w:rsidRPr="00206EA3">
              <w:rPr>
                <w:rFonts w:ascii="Times New Roman" w:eastAsia="Times New Roman" w:hAnsi="Times New Roman" w:cs="Times New Roman"/>
                <w:color w:val="000000"/>
                <w:sz w:val="28"/>
                <w:szCs w:val="28"/>
              </w:rPr>
              <w:br/>
              <w:t>Changes in Ocular Parameters after Laser Treatment</w:t>
            </w:r>
          </w:p>
        </w:tc>
      </w:tr>
      <w:tr w:rsidR="00995385" w:rsidRPr="00206EA3" w:rsidTr="004B5D6A">
        <w:trPr>
          <w:trHeight w:val="141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11</w:t>
            </w:r>
          </w:p>
        </w:tc>
        <w:tc>
          <w:tcPr>
            <w:tcW w:w="1478" w:type="dxa"/>
            <w:tcBorders>
              <w:top w:val="single" w:sz="4" w:space="0" w:color="auto"/>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1670" w:type="dxa"/>
            <w:tcBorders>
              <w:top w:val="single" w:sz="4" w:space="0" w:color="auto"/>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2211"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Vikash Patel</w:t>
            </w:r>
          </w:p>
        </w:tc>
        <w:tc>
          <w:tcPr>
            <w:tcW w:w="2325"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Kunjan Patel</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Comparison of surgically Induced Astigmatismin superior and Temporal SINP </w:t>
            </w:r>
            <w:r w:rsidRPr="00206EA3">
              <w:rPr>
                <w:rFonts w:ascii="Times New Roman" w:eastAsia="Times New Roman" w:hAnsi="Times New Roman" w:cs="Times New Roman"/>
                <w:color w:val="000000"/>
                <w:sz w:val="28"/>
                <w:szCs w:val="28"/>
              </w:rPr>
              <w:br/>
              <w:t xml:space="preserve">(Small Incision Non Phaco) Cataract Extraction </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12</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Pathik Baravaliya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Correlation of Central Corneal Thickness and Axial Lenght in Myopes, Emmetropes, </w:t>
            </w:r>
            <w:r w:rsidRPr="00206EA3">
              <w:rPr>
                <w:rFonts w:ascii="Times New Roman" w:eastAsia="Times New Roman" w:hAnsi="Times New Roman" w:cs="Times New Roman"/>
                <w:color w:val="000000"/>
                <w:sz w:val="28"/>
                <w:szCs w:val="28"/>
              </w:rPr>
              <w:br/>
              <w:t>Hypermetropes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13</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2012</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Bhavna Bhamre</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Evaluation of changes in Keratometry, axial length, anterior chamber depth and Refractive</w:t>
            </w:r>
            <w:r w:rsidRPr="00206EA3">
              <w:rPr>
                <w:rFonts w:ascii="Times New Roman" w:eastAsia="Times New Roman" w:hAnsi="Times New Roman" w:cs="Times New Roman"/>
                <w:color w:val="000000"/>
                <w:sz w:val="28"/>
                <w:szCs w:val="28"/>
              </w:rPr>
              <w:br/>
              <w:t xml:space="preserve"> error after paediatric cataract extraction in comparison woth normal eyes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14</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Dr.Bhavesh Golakiya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Comparison of astigmatism after superotemporal incision in righ eye and superonasal incision</w:t>
            </w:r>
            <w:r w:rsidRPr="00206EA3">
              <w:rPr>
                <w:rFonts w:ascii="Times New Roman" w:eastAsia="Times New Roman" w:hAnsi="Times New Roman" w:cs="Times New Roman"/>
                <w:color w:val="000000"/>
                <w:sz w:val="28"/>
                <w:szCs w:val="28"/>
              </w:rPr>
              <w:br/>
              <w:t xml:space="preserve"> in left eye with superior incision in clear corneal phacoemlsification</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15</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Dr.Pavan Shroff</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Burgen of Diabetic Retinopathy in Rural Areas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16</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Dr.Santosh Kamble</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Impactof Visual Rehabilitation on Quality of life in Patients after Cataract Surgery </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17</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Dr.Chetan </w:t>
            </w:r>
            <w:r w:rsidRPr="00206EA3">
              <w:rPr>
                <w:rFonts w:ascii="Times New Roman" w:eastAsia="Times New Roman" w:hAnsi="Times New Roman" w:cs="Times New Roman"/>
                <w:color w:val="000000"/>
                <w:sz w:val="28"/>
                <w:szCs w:val="28"/>
              </w:rPr>
              <w:lastRenderedPageBreak/>
              <w:t>Sawaliya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lastRenderedPageBreak/>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The Study of Sutureless and Glueless Conjuctival </w:t>
            </w:r>
            <w:r w:rsidRPr="00206EA3">
              <w:rPr>
                <w:rFonts w:ascii="Times New Roman" w:eastAsia="Times New Roman" w:hAnsi="Times New Roman" w:cs="Times New Roman"/>
                <w:color w:val="000000"/>
                <w:sz w:val="28"/>
                <w:szCs w:val="28"/>
              </w:rPr>
              <w:lastRenderedPageBreak/>
              <w:t xml:space="preserve">Autografting in Pterygium Excision Surgery </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lastRenderedPageBreak/>
              <w:t>18</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2013</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Dr.Hardik Patel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Assessment of Central Corneal Thickness and Intraocular Pressure in Diabetic Patients</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19</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Avriel Gudkar</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A Prospective Comparative Study Determining the Demographic Profile and the quality of the</w:t>
            </w:r>
            <w:r w:rsidRPr="00206EA3">
              <w:rPr>
                <w:rFonts w:ascii="Times New Roman" w:eastAsia="Times New Roman" w:hAnsi="Times New Roman" w:cs="Times New Roman"/>
                <w:color w:val="000000"/>
                <w:sz w:val="28"/>
                <w:szCs w:val="28"/>
              </w:rPr>
              <w:br/>
              <w:t xml:space="preserve"> donor corneas obtained through Hospital corneal retrieval program &amp; valuntary eye donation</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Arati Jain</w:t>
            </w:r>
          </w:p>
          <w:p w:rsidR="00995385" w:rsidRPr="00206EA3" w:rsidRDefault="00995385" w:rsidP="004B5D6A">
            <w:pPr>
              <w:jc w:val="center"/>
              <w:rPr>
                <w:rFonts w:ascii="Times New Roman" w:eastAsia="Times New Roman" w:hAnsi="Times New Roman" w:cs="Times New Roman"/>
                <w:color w:val="000000"/>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Ocular Manifestation in road traffic accident</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21</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Umesha Padvi</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Ocular Manifestation in Leukemia Admission Year </w:t>
            </w:r>
          </w:p>
        </w:tc>
      </w:tr>
      <w:tr w:rsidR="00995385" w:rsidRPr="00206EA3" w:rsidTr="00D00BB8">
        <w:trPr>
          <w:trHeight w:val="98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22</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hAnsi="Times New Roman" w:cs="Times New Roman"/>
                <w:color w:val="000000"/>
                <w:sz w:val="28"/>
                <w:szCs w:val="28"/>
              </w:rPr>
            </w:pPr>
            <w:r w:rsidRPr="00206EA3">
              <w:rPr>
                <w:rFonts w:ascii="Times New Roman" w:hAnsi="Times New Roman" w:cs="Times New Roman"/>
                <w:color w:val="000000"/>
                <w:sz w:val="28"/>
                <w:szCs w:val="28"/>
              </w:rPr>
              <w:t>Dr. Rima Gabani</w:t>
            </w:r>
          </w:p>
          <w:p w:rsidR="00995385" w:rsidRPr="00206EA3" w:rsidRDefault="00995385" w:rsidP="004B5D6A">
            <w:pPr>
              <w:jc w:val="center"/>
              <w:rPr>
                <w:rFonts w:ascii="Times New Roman" w:eastAsia="Times New Roman" w:hAnsi="Times New Roman" w:cs="Times New Roman"/>
                <w:color w:val="000000"/>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hAnsi="Times New Roman" w:cs="Times New Roman"/>
                <w:color w:val="000000"/>
                <w:sz w:val="28"/>
                <w:szCs w:val="28"/>
              </w:rPr>
            </w:pPr>
            <w:r w:rsidRPr="00206EA3">
              <w:rPr>
                <w:rFonts w:ascii="Times New Roman" w:hAnsi="Times New Roman" w:cs="Times New Roman"/>
                <w:color w:val="000000"/>
                <w:sz w:val="28"/>
                <w:szCs w:val="28"/>
              </w:rPr>
              <w:t>Dr. Priti Kapadia</w:t>
            </w:r>
          </w:p>
          <w:p w:rsidR="00995385" w:rsidRPr="00206EA3" w:rsidRDefault="00995385" w:rsidP="004B5D6A">
            <w:pPr>
              <w:jc w:val="center"/>
              <w:rPr>
                <w:rFonts w:ascii="Times New Roman" w:eastAsia="Times New Roman" w:hAnsi="Times New Roman" w:cs="Times New Roman"/>
                <w:color w:val="000000"/>
                <w:sz w:val="28"/>
                <w:szCs w:val="28"/>
              </w:rPr>
            </w:pP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color w:val="000000"/>
                <w:sz w:val="28"/>
                <w:szCs w:val="28"/>
              </w:rPr>
              <w:t>Ocular manifestations in CAT IV eligible pulmonary and extrapulmonary tuberculosis patients</w:t>
            </w:r>
            <w:r w:rsidRPr="00206EA3">
              <w:rPr>
                <w:rFonts w:ascii="Times New Roman" w:hAnsi="Times New Roman" w:cs="Times New Roman"/>
                <w:color w:val="000000"/>
                <w:sz w:val="28"/>
                <w:szCs w:val="28"/>
              </w:rPr>
              <w:br/>
              <w:t xml:space="preserve"> in government DOT Plus centre</w:t>
            </w:r>
          </w:p>
        </w:tc>
      </w:tr>
      <w:tr w:rsidR="00995385" w:rsidRPr="00206EA3" w:rsidTr="004B5D6A">
        <w:trPr>
          <w:trHeight w:val="73"/>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23</w:t>
            </w:r>
          </w:p>
        </w:tc>
        <w:tc>
          <w:tcPr>
            <w:tcW w:w="1478" w:type="dxa"/>
            <w:tcBorders>
              <w:top w:val="single" w:sz="4" w:space="0" w:color="auto"/>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2014</w:t>
            </w:r>
          </w:p>
        </w:tc>
        <w:tc>
          <w:tcPr>
            <w:tcW w:w="1670" w:type="dxa"/>
            <w:tcBorders>
              <w:top w:val="single" w:sz="4" w:space="0" w:color="auto"/>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2211"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Neha Jain</w:t>
            </w:r>
          </w:p>
        </w:tc>
        <w:tc>
          <w:tcPr>
            <w:tcW w:w="2325"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Priti Kapadia</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Documentation of risk factors in primary glaucoma in a tertiary care hospital</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24</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Dhaval Kundariya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Corneal endothelial cell count after cataract surgery in relation to Various Anterior Chamber Depths : A Descriptive longitudinal Study</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25</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Krunal Vaja</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Funduscopic Changes in Patients of Preeclampsia-Eclampsia at Tertiary Care Centre in Surat</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26</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Tushar Kalarathi</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Risk Factors for Age Related Macular Degeneration : A case Control Study</w:t>
            </w:r>
          </w:p>
        </w:tc>
      </w:tr>
      <w:tr w:rsidR="00995385" w:rsidRPr="00206EA3" w:rsidTr="004B5D6A">
        <w:trPr>
          <w:trHeight w:val="73"/>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27</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Parth Patel</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Dr.Priti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Ocular Manifestatiations in Children of South Gujarat with Homozygous Sickle cell Disease</w:t>
            </w:r>
          </w:p>
        </w:tc>
      </w:tr>
      <w:tr w:rsidR="00995385" w:rsidRPr="00206EA3" w:rsidTr="004B5D6A">
        <w:trPr>
          <w:trHeight w:val="73"/>
        </w:trPr>
        <w:tc>
          <w:tcPr>
            <w:tcW w:w="924" w:type="dxa"/>
            <w:tcBorders>
              <w:top w:val="nil"/>
              <w:left w:val="single" w:sz="4" w:space="0" w:color="auto"/>
              <w:bottom w:val="nil"/>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28</w:t>
            </w:r>
          </w:p>
        </w:tc>
        <w:tc>
          <w:tcPr>
            <w:tcW w:w="1478" w:type="dxa"/>
            <w:tcBorders>
              <w:top w:val="nil"/>
              <w:left w:val="nil"/>
              <w:bottom w:val="nil"/>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2015</w:t>
            </w:r>
          </w:p>
        </w:tc>
        <w:tc>
          <w:tcPr>
            <w:tcW w:w="1670" w:type="dxa"/>
            <w:tcBorders>
              <w:top w:val="nil"/>
              <w:left w:val="nil"/>
              <w:bottom w:val="nil"/>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2211" w:type="dxa"/>
            <w:tcBorders>
              <w:top w:val="nil"/>
              <w:left w:val="nil"/>
              <w:bottom w:val="nil"/>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 Rupak Jha</w:t>
            </w:r>
          </w:p>
        </w:tc>
        <w:tc>
          <w:tcPr>
            <w:tcW w:w="2325" w:type="dxa"/>
            <w:tcBorders>
              <w:top w:val="nil"/>
              <w:left w:val="nil"/>
              <w:bottom w:val="nil"/>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Dr.Trupti Solu</w:t>
            </w:r>
          </w:p>
        </w:tc>
        <w:tc>
          <w:tcPr>
            <w:tcW w:w="6521" w:type="dxa"/>
            <w:tcBorders>
              <w:top w:val="nil"/>
              <w:left w:val="nil"/>
              <w:bottom w:val="nil"/>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 xml:space="preserve">Visual Outcome After Cataract Surgery at Tertiary care </w:t>
            </w:r>
            <w:r w:rsidRPr="00206EA3">
              <w:rPr>
                <w:rFonts w:ascii="Times New Roman" w:eastAsia="Times New Roman" w:hAnsi="Times New Roman" w:cs="Times New Roman"/>
                <w:color w:val="000000"/>
                <w:sz w:val="28"/>
                <w:szCs w:val="28"/>
              </w:rPr>
              <w:lastRenderedPageBreak/>
              <w:t>Centre in South Gujarat</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jc w:val="center"/>
              <w:rPr>
                <w:rFonts w:ascii="Times New Roman" w:eastAsia="Times New Roman" w:hAnsi="Times New Roman" w:cs="Times New Roman"/>
                <w:color w:val="000000"/>
                <w:sz w:val="28"/>
                <w:szCs w:val="28"/>
              </w:rPr>
            </w:pP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29</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2018</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sz w:val="28"/>
                <w:szCs w:val="28"/>
              </w:rPr>
              <w:t>Dr.Shah Shalin N.</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sz w:val="28"/>
                <w:szCs w:val="28"/>
              </w:rPr>
              <w:t>Dr. Priti R. Kapadia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sz w:val="28"/>
                <w:szCs w:val="28"/>
              </w:rPr>
              <w:t>Evalutation of Retinal pigment epithelium-Bruche's membrane complex thickness in chronic smokers and non-smokers using optional coherence tomography.</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30</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2018</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Dr. Neha Parate</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Dr. Priti Kapadiya Gupta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A comparative Evaluation of Macular edema in cases of diabetic retinopathy with and without Nephropathy.</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31</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2018</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sz w:val="28"/>
                <w:szCs w:val="28"/>
              </w:rPr>
              <w:t>Dr. Hemali Bhavsar</w:t>
            </w:r>
          </w:p>
          <w:p w:rsidR="00995385" w:rsidRPr="00206EA3" w:rsidRDefault="00995385" w:rsidP="004B5D6A">
            <w:pPr>
              <w:rPr>
                <w:rFonts w:ascii="Times New Roman" w:hAnsi="Times New Roman" w:cs="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sz w:val="28"/>
                <w:szCs w:val="28"/>
              </w:rPr>
              <w:t xml:space="preserve"> Dr.Trupti M. Solu</w:t>
            </w:r>
          </w:p>
          <w:p w:rsidR="00995385" w:rsidRPr="00206EA3" w:rsidRDefault="00995385" w:rsidP="004B5D6A">
            <w:pPr>
              <w:rPr>
                <w:rFonts w:ascii="Times New Roman" w:hAnsi="Times New Roman" w:cs="Times New Roman"/>
                <w:sz w:val="28"/>
                <w:szCs w:val="28"/>
              </w:rPr>
            </w:pP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bCs/>
                <w:sz w:val="28"/>
                <w:szCs w:val="28"/>
              </w:rPr>
              <w:t>Evaluation of optic disc and macula in high myopic fundus using optical coherence tomography.</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32</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2018</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sz w:val="28"/>
                <w:szCs w:val="28"/>
              </w:rPr>
              <w:t>Dr. Yash Gandhi</w:t>
            </w:r>
          </w:p>
          <w:p w:rsidR="00995385" w:rsidRPr="00206EA3" w:rsidRDefault="00995385" w:rsidP="004B5D6A">
            <w:pPr>
              <w:rPr>
                <w:rFonts w:ascii="Times New Roman" w:hAnsi="Times New Roman" w:cs="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Dr.Trupti M. Solu</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The comparative evaluation of Glaucoma cases with gonioscopy and optical coherence tomography.</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33</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2016</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2018</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sz w:val="28"/>
                <w:szCs w:val="28"/>
              </w:rPr>
              <w:t>Dr. Bhavin Chaudhari</w:t>
            </w:r>
          </w:p>
          <w:p w:rsidR="00995385" w:rsidRPr="00206EA3" w:rsidRDefault="00995385" w:rsidP="004B5D6A">
            <w:pPr>
              <w:rPr>
                <w:rFonts w:ascii="Times New Roman" w:eastAsia="Times New Roman" w:hAnsi="Times New Roman" w:cs="Times New Roman"/>
                <w:color w:val="000000"/>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sz w:val="28"/>
                <w:szCs w:val="28"/>
              </w:rPr>
              <w:t>Dr. Kunjan Patel</w:t>
            </w:r>
          </w:p>
          <w:p w:rsidR="00995385" w:rsidRPr="00206EA3" w:rsidRDefault="00995385" w:rsidP="004B5D6A">
            <w:pPr>
              <w:rPr>
                <w:rFonts w:ascii="Times New Roman" w:eastAsia="Times New Roman" w:hAnsi="Times New Roman" w:cs="Times New Roman"/>
                <w:color w:val="000000"/>
                <w:sz w:val="28"/>
                <w:szCs w:val="28"/>
              </w:rPr>
            </w:pP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sz w:val="28"/>
                <w:szCs w:val="28"/>
              </w:rPr>
              <w:t>Comparative study of outcome capsulorrhexis by assisted capsulorrhexis device versus manual capsulorrhexis in cataract surgery.</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34</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Dr. Devangi V. Patel</w:t>
            </w:r>
          </w:p>
          <w:p w:rsidR="00995385" w:rsidRPr="00206EA3" w:rsidRDefault="00995385" w:rsidP="004B5D6A">
            <w:pPr>
              <w:rPr>
                <w:rFonts w:ascii="Times New Roman" w:hAnsi="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Dr. Priti Kapadia Gupta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To Study The Epidemiology And Associated Risk Factors Of Uveitis In Patients Visiting Government Eye Hospital.</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35</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 xml:space="preserve">Dr. </w:t>
            </w:r>
            <w:r w:rsidRPr="00206EA3">
              <w:rPr>
                <w:rFonts w:ascii="Times New Roman" w:hAnsi="Times New Roman" w:cs="Times New Roman"/>
                <w:sz w:val="28"/>
                <w:szCs w:val="28"/>
              </w:rPr>
              <w:t xml:space="preserve">Nishtha Patel </w:t>
            </w:r>
          </w:p>
          <w:p w:rsidR="00995385" w:rsidRPr="00206EA3" w:rsidRDefault="00995385" w:rsidP="004B5D6A">
            <w:pPr>
              <w:rPr>
                <w:rFonts w:ascii="Times New Roman" w:hAnsi="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Dr. Priti Kapadia Gupta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Comparative Study Of Changes In Macular Thickness After Uneventful Phacoemulsification And SICS Using Spectral Domain Optical Coherence Tomography (OCT).</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36</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Trupti A. Bhesaniya</w:t>
            </w:r>
          </w:p>
          <w:p w:rsidR="00995385" w:rsidRPr="00206EA3" w:rsidRDefault="00995385" w:rsidP="004B5D6A">
            <w:pPr>
              <w:rPr>
                <w:rFonts w:ascii="Times New Roman" w:hAnsi="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Dr.Priti Kapadia Gupta</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sz w:val="28"/>
                <w:szCs w:val="28"/>
              </w:rPr>
              <w:t>Exploring The Prognostic Value Of Conventional Macular Function Tests In Comparison To Available B Scan Ultrasonography In Mature Cataract In Govt. Set Up.</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lastRenderedPageBreak/>
              <w:t>37</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bCs/>
                <w:sz w:val="28"/>
                <w:szCs w:val="28"/>
              </w:rPr>
              <w:t>Dr.Akshat B. Kothari</w:t>
            </w: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Dr.Kunjan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Comparing Utility Of Ipad With Humphrey Field Analyzer As A Tool For Performing Perimetry In Glaucoma Patients.</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38</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Dr. Chandani R. Modi</w:t>
            </w:r>
          </w:p>
          <w:p w:rsidR="00995385" w:rsidRPr="00206EA3" w:rsidRDefault="00995385" w:rsidP="004B5D6A">
            <w:pPr>
              <w:rPr>
                <w:rFonts w:ascii="Times New Roman" w:hAnsi="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Trupti Solu &amp;  Dr.Isha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b/>
                <w:bCs/>
                <w:sz w:val="28"/>
                <w:szCs w:val="28"/>
              </w:rPr>
              <w:t>Evaluate the effectiveness of selective laser trabeculoplasty in the patients with open angle glaucoma</w:t>
            </w: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39</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sz w:val="28"/>
                <w:szCs w:val="28"/>
              </w:rPr>
            </w:pPr>
            <w:r w:rsidRPr="00206EA3">
              <w:rPr>
                <w:rFonts w:ascii="Times New Roman" w:hAnsi="Times New Roman" w:cs="Times New Roman"/>
                <w:sz w:val="28"/>
                <w:szCs w:val="28"/>
              </w:rPr>
              <w:t>Dr. Shrungari N. Vaghela</w:t>
            </w:r>
          </w:p>
          <w:p w:rsidR="00995385" w:rsidRPr="00206EA3" w:rsidRDefault="00995385" w:rsidP="004B5D6A">
            <w:pPr>
              <w:rPr>
                <w:rFonts w:ascii="Times New Roman" w:hAnsi="Times New Roman"/>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sz w:val="28"/>
                <w:szCs w:val="28"/>
              </w:rPr>
            </w:pPr>
            <w:r w:rsidRPr="00206EA3">
              <w:rPr>
                <w:rFonts w:ascii="Times New Roman" w:hAnsi="Times New Roman" w:cs="Times New Roman"/>
                <w:sz w:val="28"/>
                <w:szCs w:val="28"/>
              </w:rPr>
              <w:t>Trupti Solu &amp;  Dr.Isha Patel</w:t>
            </w:r>
          </w:p>
        </w:tc>
        <w:tc>
          <w:tcPr>
            <w:tcW w:w="6521" w:type="dxa"/>
            <w:tcBorders>
              <w:top w:val="nil"/>
              <w:left w:val="nil"/>
              <w:bottom w:val="single" w:sz="4" w:space="0" w:color="auto"/>
              <w:right w:val="single" w:sz="4" w:space="0" w:color="auto"/>
            </w:tcBorders>
            <w:shd w:val="clear" w:color="auto" w:fill="auto"/>
            <w:noWrap/>
            <w:vAlign w:val="center"/>
          </w:tcPr>
          <w:p w:rsidR="00206EA3" w:rsidRPr="00206EA3" w:rsidRDefault="00206EA3" w:rsidP="00206EA3">
            <w:pPr>
              <w:pStyle w:val="NoSpacing"/>
              <w:spacing w:line="360" w:lineRule="auto"/>
              <w:rPr>
                <w:rFonts w:ascii="Times New Roman" w:eastAsia="Calibri" w:hAnsi="Times New Roman" w:cs="Times New Roman"/>
                <w:sz w:val="28"/>
                <w:szCs w:val="28"/>
              </w:rPr>
            </w:pPr>
            <w:r w:rsidRPr="00206EA3">
              <w:rPr>
                <w:rFonts w:ascii="Times New Roman" w:eastAsia="Calibri" w:hAnsi="Times New Roman" w:cs="Shruti"/>
                <w:sz w:val="28"/>
                <w:szCs w:val="28"/>
              </w:rPr>
              <w:t>Observational study of pseudoexfoliation and its complications in a tertiary care hospital.</w:t>
            </w:r>
          </w:p>
          <w:p w:rsidR="00995385" w:rsidRPr="00206EA3" w:rsidRDefault="00995385" w:rsidP="004B5D6A">
            <w:pPr>
              <w:rPr>
                <w:rFonts w:ascii="Times New Roman" w:hAnsi="Times New Roman" w:cs="Times New Roman"/>
                <w:sz w:val="28"/>
                <w:szCs w:val="28"/>
              </w:rPr>
            </w:pPr>
          </w:p>
        </w:tc>
      </w:tr>
      <w:tr w:rsidR="00995385" w:rsidRPr="00206EA3" w:rsidTr="004B5D6A">
        <w:trPr>
          <w:trHeight w:val="65"/>
        </w:trPr>
        <w:tc>
          <w:tcPr>
            <w:tcW w:w="924" w:type="dxa"/>
            <w:tcBorders>
              <w:top w:val="nil"/>
              <w:left w:val="single" w:sz="4" w:space="0" w:color="auto"/>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40</w:t>
            </w:r>
          </w:p>
        </w:tc>
        <w:tc>
          <w:tcPr>
            <w:tcW w:w="1478"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2017</w:t>
            </w:r>
          </w:p>
        </w:tc>
        <w:tc>
          <w:tcPr>
            <w:tcW w:w="1670" w:type="dxa"/>
            <w:tcBorders>
              <w:top w:val="nil"/>
              <w:left w:val="nil"/>
              <w:bottom w:val="single" w:sz="4" w:space="0" w:color="auto"/>
              <w:right w:val="single" w:sz="4" w:space="0" w:color="auto"/>
            </w:tcBorders>
            <w:shd w:val="clear" w:color="auto" w:fill="auto"/>
            <w:vAlign w:val="center"/>
          </w:tcPr>
          <w:p w:rsidR="00995385" w:rsidRPr="00206EA3" w:rsidRDefault="00995385" w:rsidP="004B5D6A">
            <w:pPr>
              <w:jc w:val="center"/>
              <w:rPr>
                <w:rFonts w:ascii="Times New Roman" w:eastAsia="Times New Roman" w:hAnsi="Times New Roman" w:cs="Times New Roman"/>
                <w:color w:val="000000"/>
                <w:sz w:val="28"/>
                <w:szCs w:val="28"/>
              </w:rPr>
            </w:pPr>
            <w:r w:rsidRPr="00206EA3">
              <w:rPr>
                <w:rFonts w:ascii="Times New Roman" w:eastAsia="Times New Roman" w:hAnsi="Times New Roman" w:cs="Times New Roman"/>
                <w:color w:val="000000"/>
                <w:sz w:val="28"/>
                <w:szCs w:val="28"/>
              </w:rPr>
              <w:t>2019</w:t>
            </w:r>
          </w:p>
        </w:tc>
        <w:tc>
          <w:tcPr>
            <w:tcW w:w="221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hAnsi="Times New Roman" w:cs="Times New Roman"/>
                <w:bCs/>
                <w:sz w:val="28"/>
                <w:szCs w:val="28"/>
              </w:rPr>
            </w:pPr>
            <w:r w:rsidRPr="00206EA3">
              <w:rPr>
                <w:rFonts w:ascii="Times New Roman" w:hAnsi="Times New Roman" w:cs="Times New Roman"/>
                <w:bCs/>
                <w:sz w:val="28"/>
                <w:szCs w:val="28"/>
              </w:rPr>
              <w:t>Dr. Kruti Panchal</w:t>
            </w:r>
          </w:p>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bCs/>
                <w:sz w:val="28"/>
                <w:szCs w:val="28"/>
              </w:rPr>
              <w:t xml:space="preserve">Dep:- </w:t>
            </w:r>
          </w:p>
          <w:p w:rsidR="00995385" w:rsidRPr="00206EA3" w:rsidRDefault="00995385" w:rsidP="004B5D6A">
            <w:pPr>
              <w:rPr>
                <w:rFonts w:ascii="Times New Roman" w:eastAsia="Times New Roman" w:hAnsi="Times New Roman" w:cs="Times New Roman"/>
                <w:color w:val="000000"/>
                <w:sz w:val="28"/>
                <w:szCs w:val="28"/>
              </w:rPr>
            </w:pPr>
          </w:p>
        </w:tc>
        <w:tc>
          <w:tcPr>
            <w:tcW w:w="2325"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cs="Times New Roman"/>
                <w:sz w:val="28"/>
                <w:szCs w:val="28"/>
              </w:rPr>
              <w:t>Dr. Trupti M. Solu &amp; Dr. Isa patel</w:t>
            </w:r>
          </w:p>
        </w:tc>
        <w:tc>
          <w:tcPr>
            <w:tcW w:w="6521" w:type="dxa"/>
            <w:tcBorders>
              <w:top w:val="nil"/>
              <w:left w:val="nil"/>
              <w:bottom w:val="single" w:sz="4" w:space="0" w:color="auto"/>
              <w:right w:val="single" w:sz="4" w:space="0" w:color="auto"/>
            </w:tcBorders>
            <w:shd w:val="clear" w:color="auto" w:fill="auto"/>
            <w:noWrap/>
            <w:vAlign w:val="center"/>
          </w:tcPr>
          <w:p w:rsidR="00995385" w:rsidRPr="00206EA3" w:rsidRDefault="00995385" w:rsidP="004B5D6A">
            <w:pPr>
              <w:rPr>
                <w:rFonts w:ascii="Times New Roman" w:eastAsia="Times New Roman" w:hAnsi="Times New Roman" w:cs="Times New Roman"/>
                <w:color w:val="000000"/>
                <w:sz w:val="28"/>
                <w:szCs w:val="28"/>
              </w:rPr>
            </w:pPr>
            <w:r w:rsidRPr="00206EA3">
              <w:rPr>
                <w:rFonts w:ascii="Times New Roman" w:hAnsi="Times New Roman"/>
                <w:sz w:val="28"/>
                <w:szCs w:val="28"/>
              </w:rPr>
              <w:t>Ocular Side Effects Of Anti- Tubercular Drugs In Patients Receiving Anti- TB Treatment At Tertiary Care Center.</w:t>
            </w:r>
          </w:p>
        </w:tc>
      </w:tr>
    </w:tbl>
    <w:p w:rsidR="00995385" w:rsidRPr="00206EA3" w:rsidRDefault="00995385" w:rsidP="00995385">
      <w:pPr>
        <w:rPr>
          <w:rFonts w:ascii="Times New Roman" w:hAnsi="Times New Roman" w:cs="Times New Roman"/>
          <w:sz w:val="28"/>
          <w:szCs w:val="28"/>
        </w:rPr>
      </w:pPr>
    </w:p>
    <w:p w:rsidR="00995385" w:rsidRDefault="00995385"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tbl>
      <w:tblPr>
        <w:tblW w:w="15704" w:type="dxa"/>
        <w:tblInd w:w="-1137" w:type="dxa"/>
        <w:tblLook w:val="04A0"/>
      </w:tblPr>
      <w:tblGrid>
        <w:gridCol w:w="843"/>
        <w:gridCol w:w="1516"/>
        <w:gridCol w:w="1718"/>
        <w:gridCol w:w="1890"/>
        <w:gridCol w:w="2126"/>
        <w:gridCol w:w="7611"/>
      </w:tblGrid>
      <w:tr w:rsidR="00DF4FA1" w:rsidRPr="00DF4FA1" w:rsidTr="00DF4FA1">
        <w:trPr>
          <w:trHeight w:val="675"/>
        </w:trPr>
        <w:tc>
          <w:tcPr>
            <w:tcW w:w="15704" w:type="dxa"/>
            <w:gridSpan w:val="6"/>
            <w:tcBorders>
              <w:top w:val="nil"/>
              <w:left w:val="nil"/>
              <w:bottom w:val="single" w:sz="4" w:space="0" w:color="auto"/>
              <w:right w:val="nil"/>
            </w:tcBorders>
            <w:shd w:val="clear" w:color="auto" w:fill="auto"/>
            <w:vAlign w:val="bottom"/>
            <w:hideMark/>
          </w:tcPr>
          <w:p w:rsidR="00DF4FA1" w:rsidRPr="00DF4FA1" w:rsidRDefault="00DF4FA1" w:rsidP="00DF4FA1">
            <w:pPr>
              <w:jc w:val="center"/>
              <w:rPr>
                <w:rFonts w:ascii="Calibri" w:eastAsia="Times New Roman" w:hAnsi="Calibri" w:cs="Calibri"/>
                <w:b/>
                <w:bCs/>
                <w:color w:val="000000"/>
                <w:sz w:val="52"/>
                <w:szCs w:val="52"/>
                <w:lang w:eastAsia="en-IN"/>
              </w:rPr>
            </w:pPr>
            <w:r w:rsidRPr="00DF4FA1">
              <w:rPr>
                <w:rFonts w:ascii="Calibri" w:eastAsia="Times New Roman" w:hAnsi="Calibri" w:cs="Calibri"/>
                <w:b/>
                <w:bCs/>
                <w:color w:val="000000"/>
                <w:sz w:val="52"/>
                <w:szCs w:val="52"/>
                <w:lang w:eastAsia="en-IN"/>
              </w:rPr>
              <w:lastRenderedPageBreak/>
              <w:t>Department of Medicine GMC Surat</w:t>
            </w:r>
          </w:p>
        </w:tc>
      </w:tr>
      <w:tr w:rsidR="00DF4FA1" w:rsidRPr="00DF4FA1" w:rsidTr="00DF4FA1">
        <w:trPr>
          <w:trHeight w:val="151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Sr. No.</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 xml:space="preserve">Year Of </w:t>
            </w:r>
            <w:r w:rsidRPr="00DF4FA1">
              <w:rPr>
                <w:rFonts w:ascii="Book Antiqua" w:eastAsia="Times New Roman" w:hAnsi="Book Antiqua" w:cs="Calibri"/>
                <w:b/>
                <w:bCs/>
                <w:color w:val="000000"/>
                <w:sz w:val="26"/>
                <w:szCs w:val="26"/>
                <w:lang w:eastAsia="en-IN"/>
              </w:rPr>
              <w:br/>
              <w:t xml:space="preserve">Admission </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Submission for the Examination Year</w:t>
            </w:r>
          </w:p>
        </w:tc>
        <w:tc>
          <w:tcPr>
            <w:tcW w:w="1890"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 xml:space="preserve">Name Of </w:t>
            </w:r>
            <w:r w:rsidRPr="00DF4FA1">
              <w:rPr>
                <w:rFonts w:ascii="Book Antiqua" w:eastAsia="Times New Roman" w:hAnsi="Book Antiqua" w:cs="Calibri"/>
                <w:b/>
                <w:bCs/>
                <w:color w:val="000000"/>
                <w:sz w:val="26"/>
                <w:szCs w:val="26"/>
                <w:lang w:eastAsia="en-IN"/>
              </w:rPr>
              <w:br/>
              <w:t>PG Student</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Name Of PG Guide</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b/>
                <w:bCs/>
                <w:color w:val="000000"/>
                <w:sz w:val="26"/>
                <w:szCs w:val="26"/>
                <w:lang w:eastAsia="en-IN"/>
              </w:rPr>
            </w:pPr>
            <w:r w:rsidRPr="00DF4FA1">
              <w:rPr>
                <w:rFonts w:ascii="Book Antiqua" w:eastAsia="Times New Roman" w:hAnsi="Book Antiqua" w:cs="Calibri"/>
                <w:b/>
                <w:bCs/>
                <w:color w:val="000000"/>
                <w:sz w:val="26"/>
                <w:szCs w:val="26"/>
                <w:lang w:eastAsia="en-IN"/>
              </w:rPr>
              <w:t>Title Of Thesis</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Dipin singh</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Study Of Serial Ascitic Fluid Cell Count As Prognostic Marker in </w:t>
            </w:r>
            <w:r w:rsidRPr="00DF4FA1">
              <w:rPr>
                <w:rFonts w:ascii="Book Antiqua" w:eastAsia="Times New Roman" w:hAnsi="Book Antiqua" w:cs="Calibri"/>
                <w:color w:val="000000"/>
                <w:lang w:eastAsia="en-IN"/>
              </w:rPr>
              <w:br/>
              <w:t xml:space="preserve">Spontaneous Bacterial Peritonitis </w:t>
            </w:r>
          </w:p>
        </w:tc>
      </w:tr>
      <w:tr w:rsidR="00DF4FA1" w:rsidRPr="00DF4FA1" w:rsidTr="00DF4FA1">
        <w:trPr>
          <w:trHeight w:val="133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Dhaval S. Chaudhari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longitudinal study of smear positive cases of P. Falciparum, P. Vivax and Mixed Malaria and it's correlation with clinical variables related to Parasitemia and outcome of Interventional Management.</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Akash K. Patel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Clinico Radiological Correlation Between Serum Calcium Level And Acute Ischemic Stroke</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Ambaliya Jayesh A.</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effects of Carvedilol in the terament of type 2 Diabetes mellius.</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Tusharkumar C. Dori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cerebrospinal fluid adenosine deaminase and C-reactive protein levels in suspected cases of meningitis adult patirnts attending 3* care hospital of south Gujarat.</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lastRenderedPageBreak/>
              <w:t>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Dr. Niranjan P. Panchal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Niranjan Panchal,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Acute Chest Syndrome Patients With Sickle Cell Disease Admitted In a Tertiary Care Centre</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Savaj Ruta R..</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Association between serum ascites albumin gradient (SAAG) ratio with esophageal varices in portal hypertension.</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Nagar Somesh Panchal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Amit L. Gamit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The apache 3 prognostic system risk prediction of spital mortality in critically ill hospital adults in medical intensive care unit in NCH, Surat.</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2017-18</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2019</w:t>
            </w:r>
          </w:p>
        </w:tc>
        <w:tc>
          <w:tcPr>
            <w:tcW w:w="1890" w:type="dxa"/>
            <w:tcBorders>
              <w:top w:val="nil"/>
              <w:left w:val="single" w:sz="8" w:space="0" w:color="000000"/>
              <w:bottom w:val="single" w:sz="8" w:space="0" w:color="000000"/>
              <w:right w:val="single" w:sz="8" w:space="0" w:color="000000"/>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Tinish s. Nanavati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prevalence and clinical profile of patient of Hypertensve crisis in a tertiary care Hospital.</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10</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PRIYANKA LAD</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Amit L. Gamit Associate Professor</w:t>
            </w:r>
          </w:p>
        </w:tc>
        <w:tc>
          <w:tcPr>
            <w:tcW w:w="76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A STUDY OF Fasting Lipid profile Abnormalities in patients of  Chronic Renal Disease.</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DHRUV SHAH</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 xml:space="preserve">A study of Fating Lipid profile in Acute Viral Hepatitis. </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AAKASH UPADHYAY</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Study of left ventricular hypertrophy in essential hypertension by electrocardiogram, chest roentogram and echocardiography and its relation with antihypertensive drugs</w:t>
            </w:r>
          </w:p>
        </w:tc>
      </w:tr>
      <w:tr w:rsidR="00DF4FA1" w:rsidRPr="00DF4FA1" w:rsidTr="00DF4FA1">
        <w:trPr>
          <w:trHeight w:val="78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PARAS BORSE</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Niranjan Panchal, Associate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Study of clinical Profile &amp; complications of Dengue in Tertiary care Hospital.</w:t>
            </w:r>
          </w:p>
        </w:tc>
      </w:tr>
      <w:tr w:rsidR="00DF4FA1" w:rsidRPr="00DF4FA1" w:rsidTr="00DF4FA1">
        <w:trPr>
          <w:trHeight w:val="6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lastRenderedPageBreak/>
              <w:t>14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KUNAL KUMAR</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Thyroid Dysfunction in Type 2 diabetes Mellitus Patient.</w:t>
            </w:r>
          </w:p>
        </w:tc>
      </w:tr>
      <w:tr w:rsidR="00DF4FA1" w:rsidRPr="00DF4FA1" w:rsidTr="00DF4FA1">
        <w:trPr>
          <w:trHeight w:val="111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HARDIK PARAMAAR</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 xml:space="preserve">Study of Thrombocytopenia in Malaria and its prognostic  significance  </w:t>
            </w:r>
          </w:p>
        </w:tc>
      </w:tr>
      <w:tr w:rsidR="00DF4FA1" w:rsidRPr="00DF4FA1" w:rsidTr="00DF4FA1">
        <w:trPr>
          <w:trHeight w:val="70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2008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 DHRASTI SURTI</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Calibri" w:eastAsia="Times New Roman" w:hAnsi="Calibri" w:cs="Calibri"/>
                <w:color w:val="000000"/>
                <w:lang w:eastAsia="en-IN"/>
              </w:rPr>
            </w:pPr>
            <w:r w:rsidRPr="00DF4FA1">
              <w:rPr>
                <w:rFonts w:ascii="Calibri" w:eastAsia="Times New Roman" w:hAnsi="Calibri" w:cs="Calibri"/>
                <w:color w:val="000000"/>
                <w:lang w:eastAsia="en-IN"/>
              </w:rPr>
              <w:t>Dr. K. N. Bhatt, Additional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Study of comparison of ischemic cerebrovascular stroke in diabetics and non diabetics in relation with NIH score and imaging studies.</w:t>
            </w:r>
          </w:p>
        </w:tc>
      </w:tr>
      <w:tr w:rsidR="00DF4FA1" w:rsidRPr="00DF4FA1" w:rsidTr="00DF4FA1">
        <w:trPr>
          <w:trHeight w:val="94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2016-17</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DR.ANKIT KAKADIA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Calibri" w:eastAsia="Times New Roman" w:hAnsi="Calibri" w:cs="Calibri"/>
                <w:color w:val="000000"/>
                <w:lang w:eastAsia="en-IN"/>
              </w:rPr>
            </w:pPr>
            <w:r w:rsidRPr="00DF4FA1">
              <w:rPr>
                <w:rFonts w:ascii="Calibri" w:eastAsia="Times New Roman" w:hAnsi="Calibri" w:cs="Calibri"/>
                <w:color w:val="000000"/>
                <w:lang w:eastAsia="en-IN"/>
              </w:rPr>
              <w:t>Dr. M. G. Solu, Additional Professor</w:t>
            </w:r>
          </w:p>
        </w:tc>
        <w:tc>
          <w:tcPr>
            <w:tcW w:w="7611"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man Old Style" w:eastAsia="Times New Roman" w:hAnsi="Bookman Old Style" w:cs="Calibri"/>
                <w:color w:val="000000"/>
                <w:sz w:val="21"/>
                <w:szCs w:val="21"/>
                <w:lang w:eastAsia="en-IN"/>
              </w:rPr>
            </w:pPr>
            <w:r w:rsidRPr="00DF4FA1">
              <w:rPr>
                <w:rFonts w:ascii="Bookman Old Style" w:eastAsia="Times New Roman" w:hAnsi="Bookman Old Style" w:cs="Calibri"/>
                <w:color w:val="000000"/>
                <w:sz w:val="21"/>
                <w:szCs w:val="21"/>
                <w:lang w:eastAsia="en-IN"/>
              </w:rPr>
              <w:t>Study to correlate microalbuminuria with diabetic nephropathy and diabetic retinopathy in type 2 diabetes mellitus.</w:t>
            </w:r>
          </w:p>
        </w:tc>
      </w:tr>
      <w:tr w:rsidR="00DF4FA1" w:rsidRPr="00DF4FA1" w:rsidTr="00DF4FA1">
        <w:trPr>
          <w:trHeight w:val="73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Piyush Savaliya</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Amit L. Gamit Associate Professor</w:t>
            </w:r>
          </w:p>
        </w:tc>
        <w:tc>
          <w:tcPr>
            <w:tcW w:w="7611" w:type="dxa"/>
            <w:tcBorders>
              <w:top w:val="single" w:sz="4" w:space="0" w:color="auto"/>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Prognostic importance of Hyponatremia in acute ST-Elevation Myocardial Infection.</w:t>
            </w:r>
          </w:p>
        </w:tc>
      </w:tr>
      <w:tr w:rsidR="00DF4FA1" w:rsidRPr="00DF4FA1" w:rsidTr="00DF4FA1">
        <w:trPr>
          <w:trHeight w:val="6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Rinkal Kakadia</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Evaluation of catheter associated urinary track infection in medical intensive care unit.</w:t>
            </w:r>
          </w:p>
        </w:tc>
      </w:tr>
      <w:tr w:rsidR="00DF4FA1" w:rsidRPr="00DF4FA1" w:rsidTr="00DF4FA1">
        <w:trPr>
          <w:trHeight w:val="9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Bhavesh Gaykwad</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Crossed Sectional study of metabolic syndrome in young population(18-40 years) admitted at New Civil Hospital Surat. </w:t>
            </w:r>
          </w:p>
        </w:tc>
      </w:tr>
      <w:tr w:rsidR="00DF4FA1" w:rsidRPr="00DF4FA1" w:rsidTr="00DF4FA1">
        <w:trPr>
          <w:trHeight w:val="103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Rahul Shah</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Patel</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Sequential organ failure assessment score (SOFA Score) as a prognostic indicator in patients with sepsis admitted in medical ICU at NEW CIIL HOSPITAL , Surat. </w:t>
            </w:r>
          </w:p>
        </w:tc>
      </w:tr>
      <w:tr w:rsidR="00DF4FA1" w:rsidRPr="00DF4FA1" w:rsidTr="00DF4FA1">
        <w:trPr>
          <w:trHeight w:val="133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Neha Christion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Clinical Profile of Diabetic neuropathy in diabetes mellitus by  United kingdom screening test (UKST) score; nerve conduction study &amp; biothesiometry in south Gujarat population coming to NCH Surat. </w:t>
            </w:r>
          </w:p>
        </w:tc>
      </w:tr>
      <w:tr w:rsidR="00DF4FA1" w:rsidRPr="00DF4FA1" w:rsidTr="00DF4FA1">
        <w:trPr>
          <w:trHeight w:val="75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lastRenderedPageBreak/>
              <w:t>23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Hiral Barot</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Study of thrombocytopenia in patients of acute febrile illness presently to New Civil Hospital Surat. </w:t>
            </w:r>
          </w:p>
        </w:tc>
      </w:tr>
      <w:tr w:rsidR="00DF4FA1" w:rsidRPr="00DF4FA1" w:rsidTr="00DF4FA1">
        <w:trPr>
          <w:trHeight w:val="70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Sagar Shah</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Significance of  Microalbuminura as an indicator of severity and </w:t>
            </w:r>
            <w:r w:rsidRPr="00DF4FA1">
              <w:rPr>
                <w:rFonts w:ascii="Book Antiqua" w:eastAsia="Times New Roman" w:hAnsi="Book Antiqua" w:cs="Calibri"/>
                <w:color w:val="000000"/>
                <w:lang w:eastAsia="en-IN"/>
              </w:rPr>
              <w:br/>
              <w:t>Prognosis in cases of ischemic cerebrovascular stroke.</w:t>
            </w:r>
          </w:p>
        </w:tc>
      </w:tr>
      <w:tr w:rsidR="00DF4FA1" w:rsidRPr="00DF4FA1" w:rsidTr="00DF4FA1">
        <w:trPr>
          <w:trHeight w:val="100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Gaurav Divani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Assessment of left ventricular systolic and diastolic function by ECG and 2D-Echocardiography in a cases of Acute ischemic Cerebrovascular Stroke. </w:t>
            </w:r>
          </w:p>
        </w:tc>
      </w:tr>
      <w:tr w:rsidR="00DF4FA1" w:rsidRPr="00DF4FA1" w:rsidTr="00DF4FA1">
        <w:trPr>
          <w:trHeight w:val="76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2015-16</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Milind Prajapati</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Niranjan Panchal,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Acute Kidney Injury in snake bite patients presenting to New Civil Hospital, Surat.</w:t>
            </w:r>
          </w:p>
        </w:tc>
      </w:tr>
      <w:tr w:rsidR="00DF4FA1" w:rsidRPr="00DF4FA1" w:rsidTr="00DF4FA1">
        <w:trPr>
          <w:trHeight w:val="100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27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Smith Vaghasiya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Incidence of dilated Cardiomyopathy in alcoholic patients admitted at New Civil Hospital, Surat.</w:t>
            </w:r>
          </w:p>
        </w:tc>
      </w:tr>
      <w:tr w:rsidR="00DF4FA1" w:rsidRPr="00DF4FA1" w:rsidTr="00DF4FA1">
        <w:trPr>
          <w:trHeight w:val="103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28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Ankit I. Mundra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Clinical Profile of patients of non alcoholic fetty liner disease snd its association with metabolic syndrome ; A Hospital Based observational stydy.</w:t>
            </w:r>
          </w:p>
        </w:tc>
      </w:tr>
      <w:tr w:rsidR="00DF4FA1" w:rsidRPr="00DF4FA1" w:rsidTr="00DF4FA1">
        <w:trPr>
          <w:trHeight w:val="118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29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Varun Bhatia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Comparitive study of Eosinophil count and Neutrophil Lymphocyte count ratio with C Reactive protien as prognostic marker in patients with sepsis.</w:t>
            </w:r>
          </w:p>
        </w:tc>
      </w:tr>
      <w:tr w:rsidR="00DF4FA1" w:rsidRPr="00DF4FA1" w:rsidTr="00DF4FA1">
        <w:trPr>
          <w:trHeight w:val="87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30</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Mohnish M. Patel</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etiological spectrum and clinical profile of pancytopeniain patients admitted in New Civil Hospital, Surat.</w:t>
            </w:r>
          </w:p>
        </w:tc>
      </w:tr>
      <w:tr w:rsidR="00DF4FA1" w:rsidRPr="00DF4FA1" w:rsidTr="00DF4FA1">
        <w:trPr>
          <w:trHeight w:val="75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31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Sonali Bhattad</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Accuracy of clinical subtyping of stroke in clinical correlation </w:t>
            </w:r>
            <w:r w:rsidRPr="00DF4FA1">
              <w:rPr>
                <w:rFonts w:ascii="Book Antiqua" w:eastAsia="Times New Roman" w:hAnsi="Book Antiqua" w:cs="Calibri"/>
                <w:color w:val="000000"/>
                <w:lang w:eastAsia="en-IN"/>
              </w:rPr>
              <w:br/>
              <w:t>To radiological evidence in geriatric population.</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lastRenderedPageBreak/>
              <w:t>32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Pratikkumar G. Variya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ulrasound of abdomen and thorav finding as predictor of severity of dengu fever.</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33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Arpita Shrivastava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Clinical and Hematological Profile and its reaction with its severity in patients with Vitamin B12 Deficiency.</w:t>
            </w:r>
          </w:p>
        </w:tc>
      </w:tr>
      <w:tr w:rsidR="00DF4FA1" w:rsidRPr="00DF4FA1" w:rsidTr="00DF4FA1">
        <w:trPr>
          <w:trHeight w:val="6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lang w:eastAsia="en-IN"/>
              </w:rPr>
            </w:pPr>
            <w:r w:rsidRPr="00DF4FA1">
              <w:rPr>
                <w:rFonts w:ascii="Book Antiqua" w:eastAsia="Times New Roman" w:hAnsi="Book Antiqua" w:cs="Calibri"/>
                <w:lang w:eastAsia="en-IN"/>
              </w:rPr>
              <w:t>34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2014-15</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2016</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Sabrish</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Haematological profile and serum iron indices in CKD.</w:t>
            </w:r>
          </w:p>
        </w:tc>
      </w:tr>
      <w:tr w:rsidR="00DF4FA1" w:rsidRPr="00DF4FA1" w:rsidTr="00DF4FA1">
        <w:trPr>
          <w:trHeight w:val="6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Rohit Kashat</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righ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1</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Aanka Arora</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 K. Chavda</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Clinical Profile of atrial fibrillation withreference to 2D Echo study.</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Prakash T. Chand</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cardiovascular manifestation in leptospirosis.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Radhika Nittala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39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Aakanksha  V.Patharia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Prognostic importance of white blood cell count and plasma glucose levels at admissian in acute myocardial inferction.</w:t>
            </w:r>
          </w:p>
        </w:tc>
      </w:tr>
      <w:tr w:rsidR="00DF4FA1" w:rsidRPr="00DF4FA1" w:rsidTr="00DF4FA1">
        <w:trPr>
          <w:trHeight w:val="99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40</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Mansi Jadav</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The Prevalence and pattern of dyslipidemia among Gujarati Type 2 </w:t>
            </w:r>
            <w:r w:rsidRPr="00DF4FA1">
              <w:rPr>
                <w:rFonts w:ascii="Book Antiqua" w:eastAsia="Times New Roman" w:hAnsi="Book Antiqua" w:cs="Calibri"/>
                <w:color w:val="000000"/>
                <w:lang w:eastAsia="en-IN"/>
              </w:rPr>
              <w:br/>
              <w:t>diabetes Mellitus Patients.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Rahul Samanta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Clinical Profile of Ventilator Associated Pneumonia in patients admitted in MICU in New Civil Hospital, Surat.</w:t>
            </w:r>
          </w:p>
        </w:tc>
      </w:tr>
      <w:tr w:rsidR="00DF4FA1" w:rsidRPr="00DF4FA1" w:rsidTr="00DF4FA1">
        <w:trPr>
          <w:trHeight w:val="99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lastRenderedPageBreak/>
              <w:t>42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Dharmesh Nama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correlation between high normal glucoslated hemoglobin as risk factor for coronary artery disease with Framingham 10 year risk factor in non diabetic patients.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Pavan Soni</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Bhavin H. Mody</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to assess the Jaundice As Prognostic Marker in Malaria.</w:t>
            </w:r>
          </w:p>
        </w:tc>
      </w:tr>
      <w:tr w:rsidR="00DF4FA1" w:rsidRPr="00DF4FA1" w:rsidTr="00DF4FA1">
        <w:trPr>
          <w:trHeight w:val="99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2015</w:t>
            </w:r>
          </w:p>
        </w:tc>
        <w:tc>
          <w:tcPr>
            <w:tcW w:w="1890"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Dr. Mehta Jay Dipakkumar </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A Clinical Study of Role Of Hydroxyurea in 100 sickle cell disease </w:t>
            </w:r>
            <w:r w:rsidRPr="00DF4FA1">
              <w:rPr>
                <w:rFonts w:ascii="Book Antiqua" w:eastAsia="Times New Roman" w:hAnsi="Book Antiqua" w:cs="Calibri"/>
                <w:color w:val="000000"/>
                <w:lang w:eastAsia="en-IN"/>
              </w:rPr>
              <w:br/>
              <w:t>patients in New Civil Hospital, Surat.</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Ketan Patel</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 K. Chavda</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Serum uric acid in acute ischemic stroke.</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2013-14</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Ketankumar R. Jansari</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 Z. Wadia, Additional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Hepatic dysfunction in dengue.</w:t>
            </w:r>
          </w:p>
        </w:tc>
      </w:tr>
      <w:tr w:rsidR="00DF4FA1" w:rsidRPr="00DF4FA1" w:rsidTr="00DF4FA1">
        <w:trPr>
          <w:trHeight w:val="102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Harsh J. Patel</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Incidence Of Ventilator Associated Pneumonia &amp; its changing trends. </w:t>
            </w:r>
          </w:p>
        </w:tc>
      </w:tr>
      <w:tr w:rsidR="00DF4FA1" w:rsidRPr="00DF4FA1" w:rsidTr="00DF4FA1">
        <w:trPr>
          <w:trHeight w:val="67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49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Akash K. Handa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Clinical Profile Of Patients admitted with Dengue Infection in New Civil Hospital, Surat</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50</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Bhavesh  Prajapati</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Tinkal C. Patel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cardtid doppler fidings and its clinical correlation in patients of ischaemic CV stroke.</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51</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Mohit Sethia</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Clinical Profile Of Icteric Leptospirosis.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lastRenderedPageBreak/>
              <w:t>52</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Dipak S. Ahire</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Serum Uric Acid Level as a Prognostic Indicator in patientswith acute Myocardial Infection.</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53</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Chinatan B. Patel</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Ashvin Vasava, Associate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Obervational Prospective Study Of Clinical Profile Of Geriatrics Patients.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54</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Mayuresh H. Dixit</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 K. Chavda</w:t>
            </w:r>
            <w:r w:rsidRPr="00DF4FA1">
              <w:rPr>
                <w:rFonts w:ascii="Book Antiqua" w:eastAsia="Times New Roman" w:hAnsi="Book Antiqua" w:cs="Calibri"/>
                <w:color w:val="000000"/>
                <w:lang w:eastAsia="en-IN"/>
              </w:rPr>
              <w:br/>
              <w:t>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Of Diastolic Dysfunctionin patients of type 2 Diabetes Mellitus.</w:t>
            </w:r>
          </w:p>
        </w:tc>
      </w:tr>
      <w:tr w:rsidR="00DF4FA1" w:rsidRPr="00DF4FA1" w:rsidTr="00DF4FA1">
        <w:trPr>
          <w:trHeight w:val="109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55</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Deepika Yadav</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K. N. Bhatt,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Study of Prevalence Of Non Alcoholic Fatty Liver Disease and Its </w:t>
            </w:r>
            <w:r w:rsidRPr="00DF4FA1">
              <w:rPr>
                <w:rFonts w:ascii="Book Antiqua" w:eastAsia="Times New Roman" w:hAnsi="Book Antiqua" w:cs="Calibri"/>
                <w:color w:val="000000"/>
                <w:lang w:eastAsia="en-IN"/>
              </w:rPr>
              <w:br/>
              <w:t>Correlation with Coronary Risk Factors In Patients With Type 2 Diabetes Mellitus (100 Patients).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56</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Dhaval Modi</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 K. Chavda</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xml:space="preserve">Study the Clinical Profile and Therapeutic Aspects Of cases of </w:t>
            </w:r>
            <w:r w:rsidRPr="00DF4FA1">
              <w:rPr>
                <w:rFonts w:ascii="Book Antiqua" w:eastAsia="Times New Roman" w:hAnsi="Book Antiqua" w:cs="Calibri"/>
                <w:color w:val="000000"/>
                <w:lang w:eastAsia="en-IN"/>
              </w:rPr>
              <w:br/>
              <w:t>Thrombocytopenia in Acute Febrile Illness.</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57</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Priyanka Mody</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 </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58</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Ishita D. Desai</w:t>
            </w:r>
          </w:p>
        </w:tc>
        <w:tc>
          <w:tcPr>
            <w:tcW w:w="212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M. G. Solu, Additional Professor</w:t>
            </w:r>
          </w:p>
        </w:tc>
        <w:tc>
          <w:tcPr>
            <w:tcW w:w="7611"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 Study Of Factors Delaying Hospital Arrival Of Patients With Acute Stroke.</w:t>
            </w:r>
          </w:p>
        </w:tc>
      </w:tr>
      <w:tr w:rsidR="00DF4FA1" w:rsidRPr="00DF4FA1" w:rsidTr="00DF4FA1">
        <w:trPr>
          <w:trHeight w:val="66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59</w:t>
            </w:r>
          </w:p>
        </w:tc>
        <w:tc>
          <w:tcPr>
            <w:tcW w:w="1516" w:type="dxa"/>
            <w:tcBorders>
              <w:top w:val="nil"/>
              <w:left w:val="nil"/>
              <w:bottom w:val="single" w:sz="4" w:space="0" w:color="auto"/>
              <w:right w:val="single" w:sz="4" w:space="0" w:color="auto"/>
            </w:tcBorders>
            <w:shd w:val="clear" w:color="auto" w:fill="auto"/>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Admission 2012-13</w:t>
            </w:r>
          </w:p>
        </w:tc>
        <w:tc>
          <w:tcPr>
            <w:tcW w:w="1718"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center"/>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2014</w:t>
            </w:r>
          </w:p>
        </w:tc>
        <w:tc>
          <w:tcPr>
            <w:tcW w:w="1890"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Ankita C. Patel</w:t>
            </w:r>
          </w:p>
        </w:tc>
        <w:tc>
          <w:tcPr>
            <w:tcW w:w="2126"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Dr. R. K. Chavda</w:t>
            </w:r>
          </w:p>
        </w:tc>
        <w:tc>
          <w:tcPr>
            <w:tcW w:w="7611" w:type="dxa"/>
            <w:tcBorders>
              <w:top w:val="nil"/>
              <w:left w:val="nil"/>
              <w:bottom w:val="single" w:sz="4" w:space="0" w:color="auto"/>
              <w:right w:val="single" w:sz="4" w:space="0" w:color="auto"/>
            </w:tcBorders>
            <w:shd w:val="clear" w:color="auto" w:fill="auto"/>
            <w:noWrap/>
            <w:vAlign w:val="center"/>
            <w:hideMark/>
          </w:tcPr>
          <w:p w:rsidR="00DF4FA1" w:rsidRPr="00DF4FA1" w:rsidRDefault="00DF4FA1" w:rsidP="00DF4FA1">
            <w:pPr>
              <w:jc w:val="left"/>
              <w:rPr>
                <w:rFonts w:ascii="Book Antiqua" w:eastAsia="Times New Roman" w:hAnsi="Book Antiqua" w:cs="Calibri"/>
                <w:color w:val="000000"/>
                <w:lang w:eastAsia="en-IN"/>
              </w:rPr>
            </w:pPr>
            <w:r w:rsidRPr="00DF4FA1">
              <w:rPr>
                <w:rFonts w:ascii="Book Antiqua" w:eastAsia="Times New Roman" w:hAnsi="Book Antiqua" w:cs="Calibri"/>
                <w:color w:val="000000"/>
                <w:lang w:eastAsia="en-IN"/>
              </w:rPr>
              <w:t>Study the Clinical Profile of 50 Cases of Hypothyroidism.</w:t>
            </w:r>
          </w:p>
        </w:tc>
      </w:tr>
    </w:tbl>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DF4FA1">
      <w:pPr>
        <w:pStyle w:val="ListParagraph"/>
        <w:ind w:left="4320" w:firstLine="720"/>
        <w:rPr>
          <w:rFonts w:ascii="Times New Roman" w:hAnsi="Times New Roman" w:cs="Times New Roman"/>
          <w:b/>
          <w:bCs/>
          <w:sz w:val="44"/>
          <w:szCs w:val="44"/>
          <w:u w:val="single"/>
        </w:rPr>
      </w:pPr>
      <w:r>
        <w:rPr>
          <w:rFonts w:ascii="Times New Roman" w:hAnsi="Times New Roman" w:cs="Times New Roman"/>
          <w:b/>
          <w:bCs/>
          <w:sz w:val="44"/>
          <w:szCs w:val="44"/>
          <w:u w:val="single"/>
        </w:rPr>
        <w:lastRenderedPageBreak/>
        <w:t>General Surgery</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1387"/>
        <w:gridCol w:w="1647"/>
        <w:gridCol w:w="2565"/>
        <w:gridCol w:w="2276"/>
        <w:gridCol w:w="4884"/>
      </w:tblGrid>
      <w:tr w:rsidR="00DF4FA1" w:rsidRPr="0011436D" w:rsidTr="00DF4FA1">
        <w:tc>
          <w:tcPr>
            <w:tcW w:w="624" w:type="dxa"/>
          </w:tcPr>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Sr.</w:t>
            </w:r>
          </w:p>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No.</w:t>
            </w:r>
          </w:p>
        </w:tc>
        <w:tc>
          <w:tcPr>
            <w:tcW w:w="1387" w:type="dxa"/>
          </w:tcPr>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Year Of Admission</w:t>
            </w:r>
          </w:p>
        </w:tc>
        <w:tc>
          <w:tcPr>
            <w:tcW w:w="1488" w:type="dxa"/>
          </w:tcPr>
          <w:p w:rsidR="00DF4FA1" w:rsidRPr="0011436D" w:rsidRDefault="00DF4FA1" w:rsidP="00DF4FA1">
            <w:pPr>
              <w:jc w:val="center"/>
              <w:rPr>
                <w:rFonts w:ascii="Times New Roman" w:hAnsi="Times New Roman" w:cs="Times New Roman"/>
                <w:b/>
                <w:bCs/>
                <w:color w:val="000000"/>
                <w:sz w:val="26"/>
                <w:szCs w:val="26"/>
              </w:rPr>
            </w:pPr>
            <w:r>
              <w:rPr>
                <w:rFonts w:ascii="Times New Roman" w:eastAsia="Times New Roman" w:hAnsi="Times New Roman" w:cs="Times New Roman"/>
                <w:b/>
                <w:bCs/>
                <w:color w:val="000000"/>
                <w:sz w:val="26"/>
                <w:szCs w:val="26"/>
              </w:rPr>
              <w:t>Submission for the Examination Year</w:t>
            </w:r>
          </w:p>
        </w:tc>
        <w:tc>
          <w:tcPr>
            <w:tcW w:w="2698" w:type="dxa"/>
          </w:tcPr>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Name Of</w:t>
            </w:r>
          </w:p>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PG Student</w:t>
            </w:r>
          </w:p>
        </w:tc>
        <w:tc>
          <w:tcPr>
            <w:tcW w:w="2417" w:type="dxa"/>
          </w:tcPr>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Name Of PG Guide /</w:t>
            </w:r>
          </w:p>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Co-Guide</w:t>
            </w:r>
          </w:p>
        </w:tc>
        <w:tc>
          <w:tcPr>
            <w:tcW w:w="5332" w:type="dxa"/>
          </w:tcPr>
          <w:p w:rsidR="00DF4FA1" w:rsidRPr="0011436D" w:rsidRDefault="00DF4FA1" w:rsidP="00DF4FA1">
            <w:pPr>
              <w:jc w:val="center"/>
              <w:rPr>
                <w:rFonts w:ascii="Times New Roman" w:hAnsi="Times New Roman" w:cs="Times New Roman"/>
                <w:b/>
                <w:bCs/>
                <w:color w:val="000000"/>
                <w:sz w:val="26"/>
                <w:szCs w:val="26"/>
              </w:rPr>
            </w:pPr>
            <w:r w:rsidRPr="0011436D">
              <w:rPr>
                <w:rFonts w:ascii="Times New Roman" w:hAnsi="Times New Roman" w:cs="Times New Roman"/>
                <w:b/>
                <w:bCs/>
                <w:color w:val="000000"/>
                <w:sz w:val="26"/>
                <w:szCs w:val="26"/>
              </w:rPr>
              <w:t>Title Of Thesis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eastAsia="Times New Roman" w:hAnsi="Times New Roman" w:cs="Times New Roman"/>
                <w:sz w:val="24"/>
                <w:szCs w:val="24"/>
              </w:rPr>
            </w:pPr>
            <w:r w:rsidRPr="0011436D">
              <w:rPr>
                <w:rFonts w:ascii="Times New Roman" w:eastAsia="Times New Roman" w:hAnsi="Times New Roman" w:cs="Times New Roman"/>
                <w:sz w:val="24"/>
                <w:szCs w:val="24"/>
              </w:rPr>
              <w:t>Dr. Keyur H. Prajapati</w:t>
            </w:r>
          </w:p>
          <w:p w:rsidR="00DF4FA1" w:rsidRPr="0011436D" w:rsidRDefault="00DF4FA1" w:rsidP="00DF4FA1">
            <w:pPr>
              <w:jc w:val="center"/>
              <w:rPr>
                <w:b/>
                <w:bCs/>
                <w:color w:val="000000"/>
                <w:sz w:val="24"/>
                <w:szCs w:val="24"/>
              </w:rPr>
            </w:pP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Nimesh Verma</w:t>
            </w:r>
          </w:p>
        </w:tc>
        <w:tc>
          <w:tcPr>
            <w:tcW w:w="5332" w:type="dxa"/>
          </w:tcPr>
          <w:p w:rsidR="00DF4FA1" w:rsidRPr="0011436D" w:rsidRDefault="00DF4FA1" w:rsidP="00DF4FA1">
            <w:pPr>
              <w:jc w:val="center"/>
              <w:rPr>
                <w:b/>
                <w:bCs/>
                <w:color w:val="000000"/>
                <w:sz w:val="24"/>
                <w:szCs w:val="24"/>
              </w:rPr>
            </w:pPr>
            <w:r w:rsidRPr="0011436D">
              <w:rPr>
                <w:rFonts w:ascii="Times New Roman" w:eastAsia="Times New Roman" w:hAnsi="Times New Roman" w:cs="Times New Roman"/>
                <w:bCs/>
                <w:sz w:val="24"/>
                <w:szCs w:val="24"/>
              </w:rPr>
              <w:t>Observational study of laparoscopic Trans Abdominal Pre Peritoneal (TAPP) vs Total Extraperitoneal (TEP) repair of inguinal hernia.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eastAsia="Times New Roman" w:hAnsi="Times New Roman" w:cs="Times New Roman"/>
                <w:sz w:val="24"/>
                <w:szCs w:val="24"/>
              </w:rPr>
            </w:pPr>
            <w:r w:rsidRPr="0011436D">
              <w:rPr>
                <w:rFonts w:ascii="Times New Roman" w:eastAsia="Times New Roman" w:hAnsi="Times New Roman" w:cs="Times New Roman"/>
                <w:sz w:val="24"/>
                <w:szCs w:val="24"/>
              </w:rPr>
              <w:t>Dr. Hardik Makwana</w:t>
            </w:r>
          </w:p>
          <w:p w:rsidR="00DF4FA1" w:rsidRPr="0011436D" w:rsidRDefault="00DF4FA1" w:rsidP="00DF4FA1">
            <w:pPr>
              <w:rPr>
                <w:rFonts w:ascii="Times New Roman" w:hAnsi="Times New Roman" w:cs="Times New Roman"/>
                <w:sz w:val="24"/>
                <w:szCs w:val="24"/>
              </w:rPr>
            </w:pP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G. R. Patel</w:t>
            </w:r>
          </w:p>
        </w:tc>
        <w:tc>
          <w:tcPr>
            <w:tcW w:w="5332" w:type="dxa"/>
          </w:tcPr>
          <w:p w:rsidR="00DF4FA1" w:rsidRPr="0011436D" w:rsidRDefault="00DF4FA1" w:rsidP="00DF4FA1">
            <w:pPr>
              <w:jc w:val="center"/>
              <w:rPr>
                <w:rFonts w:ascii="Times New Roman" w:hAnsi="Times New Roman" w:cs="Times New Roman"/>
                <w:bCs/>
                <w:sz w:val="24"/>
                <w:szCs w:val="24"/>
              </w:rPr>
            </w:pPr>
            <w:r w:rsidRPr="0011436D">
              <w:rPr>
                <w:rFonts w:ascii="Times New Roman" w:eastAsia="Times New Roman" w:hAnsi="Times New Roman" w:cs="Times New Roman"/>
                <w:bCs/>
                <w:sz w:val="24"/>
                <w:szCs w:val="24"/>
              </w:rPr>
              <w:t>A comparative study of laparoscopic inguinal repair and STOPPA repair in case of bilateral hernia.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eastAsia="Times New Roman" w:hAnsi="Times New Roman" w:cs="Times New Roman"/>
                <w:sz w:val="24"/>
                <w:szCs w:val="24"/>
              </w:rPr>
            </w:pPr>
            <w:r w:rsidRPr="0011436D">
              <w:rPr>
                <w:rFonts w:ascii="Times New Roman" w:eastAsia="Times New Roman" w:hAnsi="Times New Roman" w:cs="Times New Roman"/>
                <w:sz w:val="24"/>
                <w:szCs w:val="24"/>
              </w:rPr>
              <w:t>Dr. Rushin B. Thakor</w:t>
            </w:r>
          </w:p>
          <w:p w:rsidR="00DF4FA1" w:rsidRPr="0011436D" w:rsidRDefault="00DF4FA1" w:rsidP="00DF4FA1">
            <w:pPr>
              <w:rPr>
                <w:rFonts w:ascii="Times New Roman" w:hAnsi="Times New Roman" w:cs="Times New Roman"/>
                <w:sz w:val="24"/>
                <w:szCs w:val="24"/>
              </w:rPr>
            </w:pP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G. R. Patel</w:t>
            </w:r>
          </w:p>
        </w:tc>
        <w:tc>
          <w:tcPr>
            <w:tcW w:w="5332" w:type="dxa"/>
          </w:tcPr>
          <w:p w:rsidR="00DF4FA1" w:rsidRPr="0011436D" w:rsidRDefault="00DF4FA1" w:rsidP="00DF4FA1">
            <w:pPr>
              <w:jc w:val="center"/>
              <w:rPr>
                <w:rFonts w:ascii="Times New Roman" w:hAnsi="Times New Roman" w:cs="Times New Roman"/>
                <w:bCs/>
                <w:sz w:val="24"/>
                <w:szCs w:val="24"/>
              </w:rPr>
            </w:pPr>
            <w:r w:rsidRPr="0011436D">
              <w:rPr>
                <w:rFonts w:ascii="Times New Roman" w:eastAsia="Times New Roman" w:hAnsi="Times New Roman" w:cs="Times New Roman"/>
                <w:bCs/>
                <w:sz w:val="24"/>
                <w:szCs w:val="24"/>
              </w:rPr>
              <w:t>Clinical Study of Inguinal Hernioplasty with comparing 2 Methods - prolene Hernia system (</w:t>
            </w:r>
            <w:smartTag w:uri="urn:schemas-microsoft-com:office:smarttags" w:element="stockticker">
              <w:r w:rsidRPr="0011436D">
                <w:rPr>
                  <w:rFonts w:ascii="Times New Roman" w:eastAsia="Times New Roman" w:hAnsi="Times New Roman" w:cs="Times New Roman"/>
                  <w:bCs/>
                  <w:sz w:val="24"/>
                  <w:szCs w:val="24"/>
                </w:rPr>
                <w:t>PHS</w:t>
              </w:r>
            </w:smartTag>
            <w:r w:rsidRPr="0011436D">
              <w:rPr>
                <w:rFonts w:ascii="Times New Roman" w:eastAsia="Times New Roman" w:hAnsi="Times New Roman" w:cs="Times New Roman"/>
                <w:bCs/>
                <w:sz w:val="24"/>
                <w:szCs w:val="24"/>
              </w:rPr>
              <w:t>) Verses Linchenstein Repair.</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Pramod G. Patel</w:t>
            </w: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Divyang Dave</w:t>
            </w:r>
          </w:p>
        </w:tc>
        <w:tc>
          <w:tcPr>
            <w:tcW w:w="5332" w:type="dxa"/>
          </w:tcPr>
          <w:p w:rsidR="00DF4FA1" w:rsidRPr="0011436D" w:rsidRDefault="00DF4FA1" w:rsidP="00DF4FA1">
            <w:pPr>
              <w:rPr>
                <w:rFonts w:ascii="Times New Roman" w:hAnsi="Times New Roman" w:cs="Times New Roman"/>
                <w:bCs/>
                <w:sz w:val="24"/>
                <w:szCs w:val="24"/>
              </w:rPr>
            </w:pPr>
            <w:r w:rsidRPr="0011436D">
              <w:rPr>
                <w:rFonts w:ascii="Times New Roman" w:hAnsi="Times New Roman" w:cs="Times New Roman"/>
                <w:bCs/>
                <w:sz w:val="24"/>
                <w:szCs w:val="24"/>
              </w:rPr>
              <w:t xml:space="preserve">Comparison of Laproscopic inguinal hernioplasty with and without fixation of mesh. </w:t>
            </w:r>
          </w:p>
          <w:p w:rsidR="00DF4FA1" w:rsidRPr="0011436D" w:rsidRDefault="00DF4FA1" w:rsidP="00DF4FA1">
            <w:pPr>
              <w:jc w:val="center"/>
              <w:rPr>
                <w:rFonts w:ascii="Times New Roman" w:hAnsi="Times New Roman" w:cs="Times New Roman"/>
                <w:bCs/>
                <w:sz w:val="24"/>
                <w:szCs w:val="24"/>
              </w:rPr>
            </w:pP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Pratik B. Katariwala</w:t>
            </w: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Beena Vaidya</w:t>
            </w:r>
          </w:p>
        </w:tc>
        <w:tc>
          <w:tcPr>
            <w:tcW w:w="5332" w:type="dxa"/>
          </w:tcPr>
          <w:p w:rsidR="00DF4FA1" w:rsidRPr="0011436D" w:rsidRDefault="00DF4FA1" w:rsidP="00DF4FA1">
            <w:pPr>
              <w:rPr>
                <w:rFonts w:ascii="Times New Roman" w:hAnsi="Times New Roman" w:cs="Times New Roman"/>
                <w:bCs/>
                <w:sz w:val="24"/>
                <w:szCs w:val="24"/>
              </w:rPr>
            </w:pPr>
            <w:r w:rsidRPr="0011436D">
              <w:rPr>
                <w:rFonts w:ascii="Times New Roman" w:hAnsi="Times New Roman" w:cs="Times New Roman"/>
                <w:bCs/>
                <w:sz w:val="24"/>
                <w:szCs w:val="24"/>
              </w:rPr>
              <w:t>Comparison between Convntional dressing and Hyolrocolloid dressing in Swins Patient.</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Harin. H. Modi</w:t>
            </w:r>
          </w:p>
          <w:p w:rsidR="00DF4FA1" w:rsidRPr="0011436D" w:rsidRDefault="00DF4FA1" w:rsidP="00DF4FA1">
            <w:pPr>
              <w:rPr>
                <w:rFonts w:ascii="Times New Roman" w:hAnsi="Times New Roman" w:cs="Times New Roman"/>
                <w:sz w:val="24"/>
                <w:szCs w:val="24"/>
              </w:rPr>
            </w:pPr>
          </w:p>
        </w:tc>
        <w:tc>
          <w:tcPr>
            <w:tcW w:w="2417" w:type="dxa"/>
          </w:tcPr>
          <w:p w:rsidR="00DF4FA1" w:rsidRPr="009A3160" w:rsidRDefault="00DF4FA1" w:rsidP="00DF4FA1">
            <w:pPr>
              <w:jc w:val="center"/>
              <w:rPr>
                <w:rFonts w:ascii="Times New Roman" w:hAnsi="Times New Roman" w:cs="Times New Roman"/>
                <w:color w:val="000000"/>
                <w:sz w:val="24"/>
                <w:szCs w:val="24"/>
              </w:rPr>
            </w:pPr>
            <w:r w:rsidRPr="009A3160">
              <w:rPr>
                <w:rFonts w:ascii="Times New Roman" w:hAnsi="Times New Roman" w:cs="Times New Roman"/>
                <w:color w:val="000000"/>
                <w:sz w:val="24"/>
                <w:szCs w:val="24"/>
              </w:rPr>
              <w:t>Dr. G. R. Patel</w:t>
            </w:r>
          </w:p>
        </w:tc>
        <w:tc>
          <w:tcPr>
            <w:tcW w:w="5332" w:type="dxa"/>
          </w:tcPr>
          <w:p w:rsidR="00DF4FA1" w:rsidRPr="0011436D" w:rsidRDefault="00DF4FA1" w:rsidP="00DF4FA1">
            <w:pPr>
              <w:rPr>
                <w:rFonts w:ascii="Times New Roman" w:hAnsi="Times New Roman" w:cs="Times New Roman"/>
                <w:bCs/>
                <w:sz w:val="24"/>
                <w:szCs w:val="24"/>
              </w:rPr>
            </w:pPr>
            <w:r w:rsidRPr="0011436D">
              <w:rPr>
                <w:rFonts w:ascii="Times New Roman" w:hAnsi="Times New Roman" w:cs="Times New Roman"/>
                <w:bCs/>
                <w:sz w:val="24"/>
                <w:szCs w:val="24"/>
              </w:rPr>
              <w:t>A Retrospective and Prospective Study of oesophageal reconstruction/bypass surgeries in cases of oesophageal corrosive injuries in patients admitted in NCH SURAT.</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Dr.Gaurav  H. Bavadiya</w:t>
            </w:r>
          </w:p>
        </w:tc>
        <w:tc>
          <w:tcPr>
            <w:tcW w:w="2417" w:type="dxa"/>
          </w:tcPr>
          <w:p w:rsidR="00DF4FA1" w:rsidRPr="009A3160" w:rsidRDefault="00DF4FA1" w:rsidP="00DF4FA1">
            <w:pPr>
              <w:rPr>
                <w:rFonts w:ascii="Times New Roman" w:hAnsi="Times New Roman" w:cs="Times New Roman"/>
                <w:sz w:val="24"/>
                <w:szCs w:val="24"/>
              </w:rPr>
            </w:pPr>
            <w:r w:rsidRPr="009A3160">
              <w:rPr>
                <w:rFonts w:ascii="Times New Roman" w:hAnsi="Times New Roman" w:cs="Times New Roman"/>
                <w:sz w:val="24"/>
                <w:szCs w:val="24"/>
              </w:rPr>
              <w:t>Dr.Mukesh Pancholi</w:t>
            </w:r>
          </w:p>
          <w:p w:rsidR="00DF4FA1" w:rsidRPr="009A3160" w:rsidRDefault="00DF4FA1" w:rsidP="00DF4FA1">
            <w:pPr>
              <w:jc w:val="center"/>
              <w:rPr>
                <w:rFonts w:ascii="Times New Roman" w:hAnsi="Times New Roman" w:cs="Times New Roman"/>
                <w:color w:val="000000"/>
                <w:sz w:val="24"/>
                <w:szCs w:val="24"/>
              </w:rPr>
            </w:pPr>
          </w:p>
        </w:tc>
        <w:tc>
          <w:tcPr>
            <w:tcW w:w="5332" w:type="dxa"/>
          </w:tcPr>
          <w:p w:rsidR="00DF4FA1" w:rsidRPr="0011436D" w:rsidRDefault="00DF4FA1" w:rsidP="00DF4FA1">
            <w:pPr>
              <w:rPr>
                <w:rFonts w:ascii="Times New Roman" w:hAnsi="Times New Roman" w:cs="Times New Roman"/>
                <w:bCs/>
                <w:sz w:val="24"/>
                <w:szCs w:val="24"/>
              </w:rPr>
            </w:pPr>
            <w:r w:rsidRPr="0011436D">
              <w:rPr>
                <w:rFonts w:ascii="Times New Roman" w:hAnsi="Times New Roman" w:cs="Times New Roman"/>
                <w:sz w:val="24"/>
                <w:szCs w:val="24"/>
                <w:lang w:bidi="hi-IN"/>
              </w:rPr>
              <w:t>Study of different modalities of management in patients with liver abscess.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Chirag Shah</w:t>
            </w:r>
          </w:p>
          <w:p w:rsidR="00DF4FA1" w:rsidRPr="0011436D" w:rsidRDefault="00DF4FA1" w:rsidP="00DF4FA1">
            <w:pPr>
              <w:rPr>
                <w:rFonts w:ascii="Times New Roman" w:hAnsi="Times New Roman" w:cs="Times New Roman"/>
                <w:sz w:val="24"/>
                <w:szCs w:val="24"/>
              </w:rPr>
            </w:pPr>
          </w:p>
        </w:tc>
        <w:tc>
          <w:tcPr>
            <w:tcW w:w="2417" w:type="dxa"/>
          </w:tcPr>
          <w:p w:rsidR="00DF4FA1" w:rsidRPr="009A3160" w:rsidRDefault="00DF4FA1" w:rsidP="00DF4FA1">
            <w:pPr>
              <w:rPr>
                <w:rFonts w:ascii="Times New Roman" w:hAnsi="Times New Roman" w:cs="Times New Roman"/>
                <w:sz w:val="24"/>
                <w:szCs w:val="24"/>
              </w:rPr>
            </w:pPr>
            <w:r w:rsidRPr="009A3160">
              <w:rPr>
                <w:rFonts w:ascii="Times New Roman" w:hAnsi="Times New Roman" w:cs="Times New Roman"/>
                <w:color w:val="000000"/>
                <w:sz w:val="24"/>
                <w:szCs w:val="24"/>
              </w:rPr>
              <w:t>Dr. G. R. Patel</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bCs/>
                <w:sz w:val="24"/>
                <w:szCs w:val="24"/>
              </w:rPr>
              <w:t>Study of Outcome of splenectomy for haemolytic anemia.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Dembra Suresh L.</w:t>
            </w:r>
          </w:p>
        </w:tc>
        <w:tc>
          <w:tcPr>
            <w:tcW w:w="2417" w:type="dxa"/>
          </w:tcPr>
          <w:p w:rsidR="00DF4FA1" w:rsidRPr="009A3160" w:rsidRDefault="00DF4FA1" w:rsidP="00DF4FA1">
            <w:pPr>
              <w:rPr>
                <w:rFonts w:ascii="Times New Roman" w:hAnsi="Times New Roman" w:cs="Times New Roman"/>
                <w:sz w:val="24"/>
                <w:szCs w:val="24"/>
              </w:rPr>
            </w:pPr>
            <w:r w:rsidRPr="009A3160">
              <w:rPr>
                <w:rFonts w:ascii="Times New Roman" w:hAnsi="Times New Roman" w:cs="Times New Roman"/>
                <w:sz w:val="24"/>
                <w:szCs w:val="24"/>
              </w:rPr>
              <w:t>Dr. Jignesh Shah</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bCs/>
                <w:sz w:val="24"/>
                <w:szCs w:val="24"/>
              </w:rPr>
              <w:t>To Study 30 Cases of Relation between Cholelithiasis and bactibilice.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2012</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Dr.Siddharth D. Mistry</w:t>
            </w:r>
          </w:p>
          <w:p w:rsidR="00DF4FA1" w:rsidRPr="0011436D" w:rsidRDefault="00DF4FA1" w:rsidP="00DF4FA1">
            <w:pPr>
              <w:rPr>
                <w:rFonts w:ascii="Times New Roman" w:hAnsi="Times New Roman" w:cs="Times New Roman"/>
                <w:sz w:val="24"/>
                <w:szCs w:val="24"/>
              </w:rPr>
            </w:pPr>
          </w:p>
        </w:tc>
        <w:tc>
          <w:tcPr>
            <w:tcW w:w="2417" w:type="dxa"/>
          </w:tcPr>
          <w:p w:rsidR="00DF4FA1" w:rsidRPr="009A3160" w:rsidRDefault="00DF4FA1" w:rsidP="00DF4FA1">
            <w:pPr>
              <w:rPr>
                <w:rFonts w:ascii="Times New Roman" w:hAnsi="Times New Roman" w:cs="Times New Roman"/>
                <w:sz w:val="24"/>
                <w:szCs w:val="24"/>
              </w:rPr>
            </w:pPr>
            <w:r w:rsidRPr="009A3160">
              <w:rPr>
                <w:rFonts w:ascii="Times New Roman" w:hAnsi="Times New Roman" w:cs="Times New Roman"/>
                <w:color w:val="000000"/>
                <w:sz w:val="24"/>
                <w:szCs w:val="24"/>
              </w:rPr>
              <w:lastRenderedPageBreak/>
              <w:t>Dr. G. R. Patel</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 xml:space="preserve">Observational study of single layer vs double </w:t>
            </w:r>
            <w:r w:rsidRPr="0011436D">
              <w:rPr>
                <w:rFonts w:ascii="Times New Roman" w:hAnsi="Times New Roman" w:cs="Times New Roman"/>
                <w:sz w:val="24"/>
                <w:szCs w:val="24"/>
              </w:rPr>
              <w:lastRenderedPageBreak/>
              <w:t>layer small intestinal anastomosis.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11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Dr.Sheikh Adiba Ibne</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Pr>
                <w:rFonts w:ascii="Times New Roman" w:hAnsi="Times New Roman" w:cs="Times New Roman"/>
                <w:sz w:val="24"/>
                <w:szCs w:val="24"/>
              </w:rPr>
              <w:t>Dr. Nimesh Verma</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Observational study between conventional methods and vacuum assisted closure in the management of wound due to various causes (from 2013 to 2015) 50 cases in each group.</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Dr.Manish Yadav</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Dr.Jignesh Shah</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Observational study for evaluation of conversion (operative) rate in patients of blunt trauma abdomen managed non-operatively. (conservatively)</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Dr.Pritesh Vasava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Dr.Divyang Dave</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color w:val="00000A"/>
                <w:sz w:val="24"/>
                <w:szCs w:val="24"/>
                <w:lang w:bidi="hi-IN"/>
              </w:rPr>
              <w:t>Study of primary suturing in case of dog bite wound.</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Dr.Parmar Harisinh</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Dr.Beena Vaidya</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color w:val="00000A"/>
                <w:sz w:val="24"/>
                <w:szCs w:val="24"/>
                <w:lang w:bidi="hi-IN"/>
              </w:rPr>
              <w:t>Observational study of subtotal versus near total thyroidectomy in 30 cases of multinodular goiter patients.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highlight w:val="lightGray"/>
              </w:rPr>
            </w:pPr>
            <w:r w:rsidRPr="0011436D">
              <w:rPr>
                <w:rFonts w:ascii="Times New Roman" w:hAnsi="Times New Roman" w:cs="Times New Roman"/>
                <w:sz w:val="24"/>
                <w:szCs w:val="24"/>
                <w:highlight w:val="lightGray"/>
              </w:rPr>
              <w:t>Dr.Ajay Kumar (MO)</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Pr>
                <w:rFonts w:ascii="Times New Roman" w:hAnsi="Times New Roman" w:cs="Times New Roman"/>
                <w:sz w:val="24"/>
                <w:szCs w:val="24"/>
              </w:rPr>
              <w:t>Dr. Nimesh Verma</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highlight w:val="lightGray"/>
              </w:rPr>
              <w:t>Observation study of management in 50 cases of upper GI variceal Bleeding in cases of upper GI Bleed.</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Dr.Bagmar Gaurav Shantilal</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Dr.Hardik Astik</w:t>
            </w:r>
          </w:p>
          <w:p w:rsidR="00DF4FA1" w:rsidRPr="0011436D" w:rsidRDefault="00DF4FA1" w:rsidP="00DF4FA1">
            <w:pPr>
              <w:tabs>
                <w:tab w:val="left" w:pos="1440"/>
                <w:tab w:val="left" w:pos="2520"/>
                <w:tab w:val="left" w:pos="4320"/>
                <w:tab w:val="left" w:pos="6863"/>
              </w:tabs>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Observational study of 50 cases of intestinal stoma with regard to complication and its management.</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Dr.Patel Darshankumar Parbhubhai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Dr.G.R.Patel</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Complaints, resumption of work &amp; coping at 6 month after mild/moderate traumatic brain injuries.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Dr.Snehkunj Milan Kamleshbhai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color w:val="00000A"/>
                <w:sz w:val="24"/>
                <w:szCs w:val="24"/>
                <w:lang w:bidi="hi-IN"/>
              </w:rPr>
              <w:t>.</w:t>
            </w:r>
            <w:r w:rsidRPr="0011436D">
              <w:rPr>
                <w:rFonts w:ascii="Times New Roman" w:hAnsi="Times New Roman" w:cs="Times New Roman"/>
                <w:sz w:val="24"/>
                <w:szCs w:val="24"/>
              </w:rPr>
              <w:t xml:space="preserve">  Dr.Beena Vaidya</w:t>
            </w:r>
          </w:p>
          <w:p w:rsidR="00DF4FA1" w:rsidRPr="0011436D" w:rsidRDefault="00DF4FA1" w:rsidP="00DF4FA1">
            <w:pPr>
              <w:autoSpaceDE w:val="0"/>
              <w:autoSpaceDN w:val="0"/>
              <w:adjustRightInd w:val="0"/>
              <w:rPr>
                <w:rFonts w:ascii="Times New Roman" w:hAnsi="Times New Roman" w:cs="Times New Roman"/>
                <w:color w:val="00000A"/>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color w:val="00000A"/>
                <w:sz w:val="24"/>
                <w:szCs w:val="24"/>
                <w:lang w:bidi="hi-IN"/>
              </w:rPr>
              <w:t>Study of elective devascularisation surgery in 30 cases of portal hypertension</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19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Dr.Sadhwani Manishkumar Ashokkumar</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Dr.G.R.Patel</w:t>
            </w:r>
          </w:p>
          <w:p w:rsidR="00DF4FA1" w:rsidRPr="0011436D" w:rsidRDefault="00DF4FA1" w:rsidP="00DF4FA1">
            <w:pPr>
              <w:tabs>
                <w:tab w:val="left" w:pos="1440"/>
                <w:tab w:val="left" w:pos="2520"/>
                <w:tab w:val="left" w:pos="4320"/>
                <w:tab w:val="left" w:pos="6863"/>
              </w:tabs>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Study of clinical profile and management of 30 cases of pancreatic mass.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color w:val="000000" w:themeColor="text1"/>
                <w:sz w:val="24"/>
                <w:szCs w:val="24"/>
                <w:highlight w:val="darkGray"/>
              </w:rPr>
            </w:pPr>
            <w:r w:rsidRPr="0011436D">
              <w:rPr>
                <w:rFonts w:ascii="Times New Roman" w:hAnsi="Times New Roman" w:cs="Times New Roman"/>
                <w:color w:val="000000" w:themeColor="text1"/>
                <w:sz w:val="24"/>
                <w:szCs w:val="24"/>
                <w:highlight w:val="darkGray"/>
              </w:rPr>
              <w:t xml:space="preserve">Dr.Dharmik Kumar </w:t>
            </w:r>
            <w:r w:rsidRPr="0011436D">
              <w:rPr>
                <w:rFonts w:ascii="Times New Roman" w:hAnsi="Times New Roman" w:cs="Times New Roman"/>
                <w:color w:val="000000" w:themeColor="text1"/>
                <w:sz w:val="24"/>
                <w:szCs w:val="24"/>
                <w:highlight w:val="darkGray"/>
              </w:rPr>
              <w:lastRenderedPageBreak/>
              <w:t>Manubhai Patel(MO)</w:t>
            </w:r>
          </w:p>
          <w:p w:rsidR="00DF4FA1" w:rsidRPr="0011436D" w:rsidRDefault="00DF4FA1" w:rsidP="00DF4FA1">
            <w:pPr>
              <w:rPr>
                <w:rFonts w:ascii="Times New Roman" w:hAnsi="Times New Roman" w:cs="Times New Roman"/>
                <w:color w:val="000000" w:themeColor="text1"/>
                <w:sz w:val="24"/>
                <w:szCs w:val="24"/>
                <w:highlight w:val="darkGray"/>
              </w:rPr>
            </w:pPr>
          </w:p>
        </w:tc>
        <w:tc>
          <w:tcPr>
            <w:tcW w:w="2417" w:type="dxa"/>
          </w:tcPr>
          <w:p w:rsidR="00DF4FA1" w:rsidRPr="0011436D" w:rsidRDefault="00DF4FA1" w:rsidP="00DF4FA1">
            <w:pPr>
              <w:rPr>
                <w:rFonts w:ascii="Times New Roman" w:hAnsi="Times New Roman" w:cs="Times New Roman"/>
                <w:bCs/>
                <w:color w:val="000000" w:themeColor="text1"/>
                <w:sz w:val="24"/>
                <w:szCs w:val="24"/>
                <w:highlight w:val="darkGray"/>
              </w:rPr>
            </w:pPr>
            <w:r>
              <w:rPr>
                <w:rFonts w:ascii="Times New Roman" w:hAnsi="Times New Roman" w:cs="Times New Roman"/>
                <w:sz w:val="24"/>
                <w:szCs w:val="24"/>
              </w:rPr>
              <w:lastRenderedPageBreak/>
              <w:t>Dr. Nimesh Verma</w:t>
            </w:r>
          </w:p>
        </w:tc>
        <w:tc>
          <w:tcPr>
            <w:tcW w:w="5332" w:type="dxa"/>
          </w:tcPr>
          <w:p w:rsidR="00DF4FA1" w:rsidRPr="0011436D" w:rsidRDefault="00DF4FA1" w:rsidP="00DF4FA1">
            <w:pPr>
              <w:rPr>
                <w:rFonts w:ascii="Times New Roman" w:hAnsi="Times New Roman" w:cs="Times New Roman"/>
                <w:color w:val="000000" w:themeColor="text1"/>
                <w:sz w:val="24"/>
                <w:szCs w:val="24"/>
                <w:highlight w:val="darkGray"/>
                <w:lang w:bidi="hi-IN"/>
              </w:rPr>
            </w:pPr>
            <w:r w:rsidRPr="0011436D">
              <w:rPr>
                <w:rFonts w:ascii="Times New Roman" w:hAnsi="Times New Roman" w:cs="Times New Roman"/>
                <w:color w:val="000000" w:themeColor="text1"/>
                <w:sz w:val="24"/>
                <w:szCs w:val="24"/>
                <w:highlight w:val="darkGray"/>
              </w:rPr>
              <w:t xml:space="preserve">Observational study of 30 cases of Esophageal </w:t>
            </w:r>
            <w:r w:rsidRPr="0011436D">
              <w:rPr>
                <w:rFonts w:ascii="Times New Roman" w:hAnsi="Times New Roman" w:cs="Times New Roman"/>
                <w:color w:val="000000" w:themeColor="text1"/>
                <w:sz w:val="24"/>
                <w:szCs w:val="24"/>
                <w:highlight w:val="darkGray"/>
              </w:rPr>
              <w:lastRenderedPageBreak/>
              <w:t>Stenting with or without adjuvant chemoradiotherapy in patients of Carcinoma Esophagus.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21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Dr.Ankit Patani</w:t>
            </w: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Dr.Divyang Dave</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color w:val="00000A"/>
                <w:sz w:val="24"/>
                <w:szCs w:val="24"/>
                <w:lang w:bidi="hi-IN"/>
              </w:rPr>
              <w:t>Study of effects of varicocoelectomy on sperm count and motility.</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2013</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Dr.Pravin R. Pawar</w:t>
            </w: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Dr.Sandeep Kansal</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tabs>
                <w:tab w:val="left" w:pos="1440"/>
                <w:tab w:val="left" w:pos="2520"/>
                <w:tab w:val="left" w:pos="4320"/>
                <w:tab w:val="left" w:pos="6863"/>
              </w:tabs>
              <w:rPr>
                <w:rFonts w:ascii="Times New Roman" w:hAnsi="Times New Roman" w:cs="Times New Roman"/>
                <w:sz w:val="24"/>
                <w:szCs w:val="24"/>
              </w:rPr>
            </w:pPr>
            <w:r w:rsidRPr="0011436D">
              <w:rPr>
                <w:rFonts w:ascii="Times New Roman" w:hAnsi="Times New Roman" w:cs="Times New Roman"/>
                <w:sz w:val="24"/>
                <w:szCs w:val="24"/>
              </w:rPr>
              <w:t>Comparative Study of skin closure with topical haemocoagulase solution isolated from bothrops atrox or bothrops jararaca Vs. conventional skin closure.</w:t>
            </w:r>
          </w:p>
          <w:p w:rsidR="00DF4FA1" w:rsidRPr="0011436D" w:rsidRDefault="00DF4FA1" w:rsidP="00DF4FA1">
            <w:pPr>
              <w:tabs>
                <w:tab w:val="left" w:pos="1440"/>
                <w:tab w:val="left" w:pos="2520"/>
                <w:tab w:val="left" w:pos="4320"/>
                <w:tab w:val="left" w:pos="6863"/>
              </w:tabs>
              <w:rPr>
                <w:rFonts w:ascii="Times New Roman" w:hAnsi="Times New Roman" w:cs="Times New Roman"/>
                <w:b/>
                <w:bCs/>
                <w:sz w:val="24"/>
                <w:szCs w:val="24"/>
                <w:u w:val="single"/>
              </w:rPr>
            </w:pPr>
            <w:r w:rsidRPr="0011436D">
              <w:rPr>
                <w:rFonts w:ascii="Times New Roman" w:hAnsi="Times New Roman" w:cs="Times New Roman"/>
                <w:b/>
                <w:bCs/>
                <w:sz w:val="24"/>
                <w:szCs w:val="24"/>
                <w:u w:val="single"/>
              </w:rPr>
              <w:t>New Title:-</w:t>
            </w:r>
          </w:p>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Observational study of application of Topical Haemocoagulase solution isolated from bothrops atrox or bothrops jararaca followed by skin closure Vs. Conventional skin closure.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Dr.Jaimalani Abhishek M.</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Dr.Jignesh B. Shah</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Observational study of outcome in acute pancreatitis with early administration of Somatostatin analogue (Octreotide): A study of 30 cases.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Dr.Mehul Baldha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Dr.Sandeep Kansal</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A study of unusual modes of presentation of acute appendicitis.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Dr.Parmar Deep Bhalchandra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Guide: Dr.Beena Vaidya</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Study of iatrogenic gastrointestinal and lower urinary tract injuries in obstetrics and gynaecological surgeries.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Dr.Patel Sohamkumar Rameshbhai</w:t>
            </w:r>
          </w:p>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Dr.G.R.Patel</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Causes of Intestinal obstruction and its management and outcome in pediatric age group - A general surgeon's perspective.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Dr.Daxesh Patel</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Dr.Divyang Dave</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Observational study of the effects of silver based dressing materials in 50 cases of diabetic foot ulcers.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Dr.Rinku Kumar </w:t>
            </w:r>
            <w:r w:rsidRPr="0011436D">
              <w:rPr>
                <w:rFonts w:ascii="Times New Roman" w:hAnsi="Times New Roman" w:cs="Times New Roman"/>
                <w:sz w:val="24"/>
                <w:szCs w:val="24"/>
              </w:rPr>
              <w:lastRenderedPageBreak/>
              <w:t>Sharma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lastRenderedPageBreak/>
              <w:t xml:space="preserve"> Dr.Nimesh Verma</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 xml:space="preserve">Assessment of accuracy &amp; predictability of panc </w:t>
            </w:r>
            <w:r w:rsidRPr="0011436D">
              <w:rPr>
                <w:rFonts w:ascii="Times New Roman" w:hAnsi="Times New Roman" w:cs="Times New Roman"/>
                <w:sz w:val="24"/>
                <w:szCs w:val="24"/>
                <w:lang w:bidi="hi-IN"/>
              </w:rPr>
              <w:lastRenderedPageBreak/>
              <w:t>3 scoring system over apache II in 30 cases of acute pancreatitis - A prospective study.</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29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Dr.Akhil Sharma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Dr.Hardik Astik</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A clinical study of outcome of neoadjuvant chemotherapy in 30 cases of locally advanced breast carcinoma.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Dr.Aditya Gupta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Dr.Sandeep Kansal</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Retrospective study of 30 cases of impalpable testes in scrotum.</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2014</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Dr.Jawansing Manza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 xml:space="preserve"> Dr.Divyang Dave</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lang w:bidi="hi-IN"/>
              </w:rPr>
              <w:t>Comparative study between cyanoacrylate tissue adhesive versus skin sutures in closure of wound in 60 operated cases of open inguinal hernia.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Dr.Ankit S. Prajapati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Dr.Jignesh B. Shah</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An observational study of factors affecting surgery site infections (SSI) in 50 patients undergoing planned surgeries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Dr.Ketul Sureshbhai Patel</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Dr.Nimesh Verma</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lang w:bidi="hi-IN"/>
              </w:rPr>
              <w:t>A retrospective study of management modalities of isolated splenic injury in atleast 30 cases of blunt abdominal trauma over last five years.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Ankita Desai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Divyang Dave</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cs="Times New Roman"/>
                <w:sz w:val="24"/>
                <w:szCs w:val="24"/>
              </w:rPr>
              <w:t>A prospective study of BISAP score (bedside index for severity in acute pancreatitis) in assessing morbidity and mortality in acute pancreatitis.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Dr.Nileshkumar Pravinbhai Kachhadiya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Dr.Jignesh Shah</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Observational study of patients with central line associated infective complications in surgery department.</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Dr. Naren N. Makawana </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Sandeep Kansal</w:t>
            </w: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Validation of lintula score in diagnosis of patients with suspected acute appendicitis.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Dr.Taha Daginawala </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Dr.Beena Vaidya</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Prospective observational study of 30 cases of laparoscopic cholecystectomy in patients with complicated calculus cholecystitis.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38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Dr.Shah Ritesh P.</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lastRenderedPageBreak/>
              <w:t xml:space="preserve"> Dr.Beena Vaidya</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lastRenderedPageBreak/>
              <w:t xml:space="preserve">Study o fcauses and management of post </w:t>
            </w:r>
            <w:r w:rsidRPr="0011436D">
              <w:rPr>
                <w:rFonts w:ascii="Times New Roman" w:hAnsi="Times New Roman" w:cs="Times New Roman"/>
                <w:sz w:val="24"/>
                <w:szCs w:val="24"/>
              </w:rPr>
              <w:lastRenderedPageBreak/>
              <w:t>operative enterocutaneous GI fistula.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39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Dr.Pawan Kishor Kandhari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Dr.Hardik Astik</w:t>
            </w:r>
          </w:p>
          <w:p w:rsidR="00DF4FA1" w:rsidRPr="0011436D"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lang w:bidi="hi-IN"/>
              </w:rPr>
              <w:t>A retrospective study of management modalities of urethral stricture in atleast 30 cases over last five years.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2015</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2698" w:type="dxa"/>
          </w:tcPr>
          <w:p w:rsidR="00DF4FA1" w:rsidRPr="0011436D" w:rsidRDefault="00DF4FA1" w:rsidP="00DF4FA1">
            <w:pPr>
              <w:rPr>
                <w:rFonts w:ascii="Times New Roman" w:hAnsi="Times New Roman"/>
                <w:sz w:val="24"/>
                <w:szCs w:val="24"/>
              </w:rPr>
            </w:pPr>
            <w:r w:rsidRPr="0011436D">
              <w:rPr>
                <w:rFonts w:ascii="Times New Roman" w:hAnsi="Times New Roman" w:cs="Times New Roman"/>
                <w:color w:val="000000"/>
                <w:sz w:val="24"/>
                <w:szCs w:val="24"/>
              </w:rPr>
              <w:t xml:space="preserve">Dr. </w:t>
            </w:r>
            <w:r w:rsidRPr="0011436D">
              <w:rPr>
                <w:rFonts w:ascii="Times New Roman" w:hAnsi="Times New Roman"/>
                <w:sz w:val="24"/>
                <w:szCs w:val="24"/>
              </w:rPr>
              <w:t>Mahendrakumar S. Meena</w:t>
            </w:r>
          </w:p>
          <w:p w:rsidR="00DF4FA1" w:rsidRPr="0011436D" w:rsidRDefault="00DF4FA1" w:rsidP="00DF4FA1">
            <w:pPr>
              <w:rPr>
                <w:rFonts w:ascii="Times New Roman" w:hAnsi="Times New Roman" w:cs="Times New Roman"/>
                <w:color w:val="000000"/>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sz w:val="24"/>
                <w:szCs w:val="24"/>
              </w:rPr>
              <w:t xml:space="preserve"> Dr. Mukesh Pancholi</w:t>
            </w:r>
          </w:p>
        </w:tc>
        <w:tc>
          <w:tcPr>
            <w:tcW w:w="5332" w:type="dxa"/>
          </w:tcPr>
          <w:p w:rsidR="00DF4FA1" w:rsidRPr="0011436D" w:rsidRDefault="00DF4FA1" w:rsidP="00DF4FA1">
            <w:pPr>
              <w:rPr>
                <w:rFonts w:ascii="Times New Roman" w:hAnsi="Times New Roman" w:cs="Times New Roman"/>
                <w:sz w:val="24"/>
                <w:szCs w:val="24"/>
                <w:lang w:bidi="hi-IN"/>
              </w:rPr>
            </w:pPr>
            <w:r w:rsidRPr="0011436D">
              <w:rPr>
                <w:rFonts w:ascii="Times New Roman" w:hAnsi="Times New Roman"/>
                <w:sz w:val="24"/>
                <w:szCs w:val="24"/>
              </w:rPr>
              <w:t>A study of clinical profile, diagnosis and management of abdominal tuberculosis.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sz w:val="24"/>
                <w:szCs w:val="24"/>
              </w:rPr>
            </w:pPr>
            <w:r w:rsidRPr="0011436D">
              <w:rPr>
                <w:rFonts w:ascii="Times New Roman" w:hAnsi="Times New Roman"/>
                <w:sz w:val="24"/>
                <w:szCs w:val="24"/>
              </w:rPr>
              <w:t>Dr. Milan Pumbhadiya</w:t>
            </w:r>
          </w:p>
          <w:p w:rsidR="00DF4FA1" w:rsidRPr="0011436D" w:rsidRDefault="00DF4FA1" w:rsidP="00DF4FA1">
            <w:pPr>
              <w:rPr>
                <w:rFonts w:ascii="Times New Roman" w:hAnsi="Times New Roman"/>
                <w:sz w:val="24"/>
                <w:szCs w:val="24"/>
              </w:rPr>
            </w:pPr>
          </w:p>
        </w:tc>
        <w:tc>
          <w:tcPr>
            <w:tcW w:w="2417" w:type="dxa"/>
          </w:tcPr>
          <w:p w:rsidR="00DF4FA1" w:rsidRPr="0011436D" w:rsidRDefault="00DF4FA1" w:rsidP="00DF4FA1">
            <w:pPr>
              <w:rPr>
                <w:rFonts w:ascii="Times New Roman" w:hAnsi="Times New Roman"/>
                <w:sz w:val="24"/>
                <w:szCs w:val="24"/>
              </w:rPr>
            </w:pPr>
            <w:r w:rsidRPr="0011436D">
              <w:rPr>
                <w:rFonts w:ascii="Times New Roman" w:hAnsi="Times New Roman"/>
                <w:sz w:val="24"/>
                <w:szCs w:val="24"/>
              </w:rPr>
              <w:t>Dr. Sandeep Kansal</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sz w:val="24"/>
                <w:szCs w:val="24"/>
              </w:rPr>
            </w:pPr>
            <w:r w:rsidRPr="0011436D">
              <w:rPr>
                <w:rFonts w:ascii="Times New Roman" w:hAnsi="Times New Roman" w:cs="Times New Roman"/>
                <w:sz w:val="24"/>
                <w:szCs w:val="24"/>
              </w:rPr>
              <w:t>Role of negative sunction drain in subcutaneonus plane in reducing emergency laprotomy wound infection.</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Shwetalkumari Ravindrabhai Sovane</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M. Pancholi</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Observational study of etiopathogeneses and management of fistula in ANO.</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t>Dr. Mehulkumar Lallubhai Gamit</w:t>
            </w:r>
          </w:p>
          <w:p w:rsidR="00DF4FA1" w:rsidRPr="0011436D" w:rsidRDefault="00DF4FA1" w:rsidP="00DF4FA1">
            <w:pPr>
              <w:rPr>
                <w:rFonts w:ascii="Times New Roman" w:hAnsi="Times New Roman" w:cs="Times New Roman"/>
                <w:color w:val="000000"/>
                <w:sz w:val="24"/>
                <w:szCs w:val="24"/>
              </w:rPr>
            </w:pPr>
          </w:p>
        </w:tc>
        <w:tc>
          <w:tcPr>
            <w:tcW w:w="2417"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t>Dr. Nimesh Verma</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Study of correlation of IPSS score &amp;Uroflowmetry in pre &amp; post operative assessment in 50 cases operated for TURP.</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Kaushik G. Chaudhari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Jignesh Shah</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An observational study of effectiveness of upper GI scopy with balloon dilatation in 30 cases of corrosive esophageal stricture.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sz w:val="24"/>
                <w:szCs w:val="24"/>
              </w:rPr>
            </w:pPr>
            <w:r w:rsidRPr="0011436D">
              <w:rPr>
                <w:rFonts w:ascii="Times New Roman" w:hAnsi="Times New Roman"/>
                <w:sz w:val="24"/>
                <w:szCs w:val="24"/>
              </w:rPr>
              <w:t>Dr. Deval Parikh</w:t>
            </w:r>
          </w:p>
          <w:p w:rsidR="00DF4FA1" w:rsidRPr="0011436D" w:rsidRDefault="00DF4FA1" w:rsidP="00DF4FA1">
            <w:pPr>
              <w:rPr>
                <w:rFonts w:ascii="Times New Roman" w:hAnsi="Times New Roman"/>
                <w:sz w:val="24"/>
                <w:szCs w:val="24"/>
              </w:rPr>
            </w:pPr>
          </w:p>
        </w:tc>
        <w:tc>
          <w:tcPr>
            <w:tcW w:w="2417" w:type="dxa"/>
          </w:tcPr>
          <w:p w:rsidR="00DF4FA1" w:rsidRPr="0011436D" w:rsidRDefault="00DF4FA1" w:rsidP="00DF4FA1">
            <w:pPr>
              <w:rPr>
                <w:rFonts w:ascii="Times New Roman" w:hAnsi="Times New Roman"/>
                <w:sz w:val="24"/>
                <w:szCs w:val="24"/>
              </w:rPr>
            </w:pPr>
            <w:r w:rsidRPr="0011436D">
              <w:rPr>
                <w:rFonts w:ascii="Times New Roman" w:hAnsi="Times New Roman"/>
                <w:sz w:val="24"/>
                <w:szCs w:val="24"/>
              </w:rPr>
              <w:t>Dr.  Manish Chaudhari</w:t>
            </w:r>
          </w:p>
          <w:p w:rsidR="00DF4FA1" w:rsidRPr="0011436D" w:rsidRDefault="00DF4FA1" w:rsidP="00DF4FA1">
            <w:pPr>
              <w:autoSpaceDE w:val="0"/>
              <w:autoSpaceDN w:val="0"/>
              <w:adjustRightInd w:val="0"/>
              <w:rPr>
                <w:rFonts w:ascii="Times New Roman" w:hAnsi="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eastAsia="Times New Roman" w:hAnsi="Times New Roman" w:cs="Times New Roman"/>
                <w:sz w:val="24"/>
                <w:szCs w:val="24"/>
              </w:rPr>
              <w:t xml:space="preserve">Study of </w:t>
            </w:r>
            <w:r w:rsidRPr="0011436D">
              <w:rPr>
                <w:rFonts w:ascii="Times New Roman" w:eastAsia="Times New Roman" w:hAnsi="Times New Roman" w:cs="Shruti"/>
                <w:sz w:val="24"/>
                <w:szCs w:val="24"/>
              </w:rPr>
              <w:t xml:space="preserve"> Indications and Complications of Temporary Ileostomy</w:t>
            </w:r>
            <w:r w:rsidRPr="0011436D">
              <w:rPr>
                <w:rFonts w:ascii="Times New Roman" w:eastAsia="Times New Roman" w:hAnsi="Times New Roman" w:cs="Times New Roman"/>
                <w:sz w:val="24"/>
                <w:szCs w:val="24"/>
              </w:rPr>
              <w:t>.</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Dr.Laljibhai Shivabhai Mangukiya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Hardik Astik</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 Retrospective study of management modalities of isolated liver injury in 30 cases of blunt abdominal trauma over last five years.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t>Dr. Nipun Bansal</w:t>
            </w:r>
          </w:p>
          <w:p w:rsidR="00DF4FA1" w:rsidRPr="0011436D" w:rsidRDefault="00DF4FA1" w:rsidP="00DF4FA1">
            <w:pPr>
              <w:rPr>
                <w:rFonts w:ascii="Times New Roman" w:hAnsi="Times New Roman" w:cs="Times New Roman"/>
                <w:color w:val="000000"/>
                <w:sz w:val="24"/>
                <w:szCs w:val="24"/>
              </w:rPr>
            </w:pPr>
          </w:p>
        </w:tc>
        <w:tc>
          <w:tcPr>
            <w:tcW w:w="2417"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t>Dr. Divyang Dave</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Observational study of outcome of the patients treated according to "CLINICAL ABDOMINAL SCORING SYSTEM" in solid organ injury in 50 patients of blunt abdominal trauma.</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48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2016</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2018</w:t>
            </w:r>
          </w:p>
        </w:tc>
        <w:tc>
          <w:tcPr>
            <w:tcW w:w="2698"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t>Dr. Nehal J.Shah</w:t>
            </w:r>
          </w:p>
          <w:p w:rsidR="00DF4FA1" w:rsidRPr="0011436D" w:rsidRDefault="00DF4FA1" w:rsidP="00DF4FA1">
            <w:pPr>
              <w:rPr>
                <w:rFonts w:ascii="Times New Roman" w:hAnsi="Times New Roman" w:cs="Times New Roman"/>
                <w:color w:val="000000"/>
                <w:sz w:val="24"/>
                <w:szCs w:val="24"/>
              </w:rPr>
            </w:pPr>
          </w:p>
        </w:tc>
        <w:tc>
          <w:tcPr>
            <w:tcW w:w="2417" w:type="dxa"/>
          </w:tcPr>
          <w:p w:rsidR="00DF4FA1" w:rsidRPr="0011436D" w:rsidRDefault="00DF4FA1" w:rsidP="00DF4FA1">
            <w:pPr>
              <w:rPr>
                <w:rFonts w:ascii="Times New Roman" w:hAnsi="Times New Roman" w:cs="Times New Roman"/>
                <w:color w:val="000000"/>
                <w:sz w:val="24"/>
                <w:szCs w:val="24"/>
              </w:rPr>
            </w:pPr>
            <w:r w:rsidRPr="0011436D">
              <w:rPr>
                <w:rFonts w:ascii="Times New Roman" w:hAnsi="Times New Roman" w:cs="Times New Roman"/>
                <w:color w:val="000000"/>
                <w:sz w:val="24"/>
                <w:szCs w:val="24"/>
              </w:rPr>
              <w:lastRenderedPageBreak/>
              <w:t>Dr. Bina Vaidya</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lastRenderedPageBreak/>
              <w:t xml:space="preserve">An observational study of 30 patients undergone </w:t>
            </w:r>
            <w:r w:rsidRPr="0011436D">
              <w:rPr>
                <w:rFonts w:ascii="Times New Roman" w:hAnsi="Times New Roman" w:cs="Times New Roman"/>
                <w:sz w:val="24"/>
                <w:szCs w:val="24"/>
              </w:rPr>
              <w:lastRenderedPageBreak/>
              <w:t>elective Splenectomy with heamotological disorders in pediatric age group, NCHS.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49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.Chirag Tulshiyani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autoSpaceDE w:val="0"/>
              <w:autoSpaceDN w:val="0"/>
              <w:adjustRightInd w:val="0"/>
              <w:rPr>
                <w:rFonts w:ascii="Times New Roman" w:hAnsi="Times New Roman" w:cs="Times New Roman"/>
                <w:sz w:val="24"/>
                <w:szCs w:val="24"/>
              </w:rPr>
            </w:pPr>
            <w:r w:rsidRPr="0011436D">
              <w:rPr>
                <w:rFonts w:ascii="Times New Roman" w:hAnsi="Times New Roman" w:cs="Times New Roman"/>
                <w:sz w:val="24"/>
                <w:szCs w:val="24"/>
              </w:rPr>
              <w:t>Dr. Bina Vaidya</w:t>
            </w: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sz w:val="24"/>
                <w:szCs w:val="24"/>
              </w:rPr>
              <w:t>Observational study of  characteristics and management of diabetic foot ulcer.</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Ojas P. Patel</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Divyang Dave</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sz w:val="24"/>
                <w:szCs w:val="24"/>
              </w:rPr>
            </w:pPr>
            <w:r w:rsidRPr="0011436D">
              <w:rPr>
                <w:rFonts w:ascii="Times New Roman" w:hAnsi="Times New Roman" w:cs="Times New Roman"/>
                <w:sz w:val="24"/>
                <w:szCs w:val="24"/>
              </w:rPr>
              <w:t>An Observational Study of Various Presentation and Management of Ventral Abdominal Hernias.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Purvesh  Bhatt</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 Manish Chaudhari</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Clinico-Pathological Study Of Benign Breast Diseases.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Dr.Shashank Shukla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 Mukesh </w:t>
            </w:r>
          </w:p>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diPancholi</w:t>
            </w:r>
          </w:p>
          <w:p w:rsidR="00DF4FA1" w:rsidRPr="0011436D" w:rsidRDefault="00DF4FA1" w:rsidP="00DF4FA1">
            <w:pPr>
              <w:rPr>
                <w:rFonts w:ascii="Times New Roman" w:hAnsi="Times New Roman" w:cs="Times New Roman"/>
                <w:sz w:val="24"/>
                <w:szCs w:val="24"/>
              </w:rPr>
            </w:pPr>
          </w:p>
          <w:p w:rsidR="00DF4FA1" w:rsidRPr="0011436D" w:rsidRDefault="00DF4FA1" w:rsidP="00DF4FA1">
            <w:pPr>
              <w:autoSpaceDE w:val="0"/>
              <w:autoSpaceDN w:val="0"/>
              <w:adjustRightInd w:val="0"/>
              <w:rPr>
                <w:rFonts w:ascii="Times New Roman" w:hAnsi="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Observational Study of Etiopathogenesis, Presentation, Management and Complications of various forms of acute pancreatitis.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53</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Ruchir Jhaveri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Jignesh Shah &amp; Dr. Prakash Patel</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An Observational Study of outcome of self Fixating Mesh for open Hernioplasty.</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54</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Varun Yogesh Joshi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Divyang Dave</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bCs/>
                <w:sz w:val="24"/>
                <w:szCs w:val="24"/>
              </w:rPr>
              <w:t>A Retrospective</w:t>
            </w:r>
            <w:r w:rsidRPr="0011436D">
              <w:rPr>
                <w:rFonts w:ascii="Times New Roman" w:hAnsi="Times New Roman" w:cs="Times New Roman"/>
                <w:b/>
                <w:sz w:val="24"/>
                <w:szCs w:val="24"/>
              </w:rPr>
              <w:t xml:space="preserve"> </w:t>
            </w:r>
            <w:r w:rsidRPr="0011436D">
              <w:rPr>
                <w:rFonts w:ascii="Times New Roman" w:hAnsi="Times New Roman" w:cs="Times New Roman"/>
                <w:sz w:val="24"/>
                <w:szCs w:val="24"/>
              </w:rPr>
              <w:t>Observational Study on Traumatic Bowel Perforations and its Management At A tertiary Care Center.</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55</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Dipali A. Sadhu</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Hardik Astik</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bCs/>
                <w:sz w:val="24"/>
                <w:szCs w:val="24"/>
              </w:rPr>
              <w:t>A Retrospective</w:t>
            </w:r>
            <w:r w:rsidRPr="0011436D">
              <w:rPr>
                <w:rFonts w:ascii="Times New Roman" w:hAnsi="Times New Roman" w:cs="Times New Roman"/>
                <w:b/>
                <w:sz w:val="24"/>
                <w:szCs w:val="24"/>
              </w:rPr>
              <w:t xml:space="preserve"> </w:t>
            </w:r>
            <w:r w:rsidRPr="0011436D">
              <w:rPr>
                <w:rFonts w:ascii="Times New Roman" w:hAnsi="Times New Roman" w:cs="Times New Roman"/>
                <w:sz w:val="24"/>
                <w:szCs w:val="24"/>
              </w:rPr>
              <w:t>Observational Study of Blunt Abdominal Trauma in 50 Cases.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56</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Raisa Navin Shetty</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Dr. Nimesh Verma </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An Observational Study of 50 cases of Peptic Perforation that Presented in our institude.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57</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Kartik Gorasiya</w:t>
            </w: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Guide:- Dr. Jignesh Shah &amp; Dr. Prakash Patel</w:t>
            </w:r>
          </w:p>
          <w:p w:rsidR="00DF4FA1" w:rsidRPr="0011436D" w:rsidRDefault="00DF4FA1" w:rsidP="00DF4FA1">
            <w:pPr>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 study of 30 cases of complications after ventriculoperitoneal (VP) shunt procedure in pediatric patients.</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58</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Devendrakumar S. Malaviya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Sandeep Kansal</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Retrospective Observational Study of Primary VS Delayed Primary Skin Closure in Emergency Exploratory Laparotomy in 50 </w:t>
            </w:r>
            <w:r w:rsidRPr="0011436D">
              <w:rPr>
                <w:rFonts w:ascii="Times New Roman" w:hAnsi="Times New Roman" w:cs="Times New Roman"/>
                <w:sz w:val="24"/>
                <w:szCs w:val="24"/>
              </w:rPr>
              <w:lastRenderedPageBreak/>
              <w:t>Cases in our Institude.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lastRenderedPageBreak/>
              <w:t>59</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Jayanti Bhavanbhai Hadiya</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 Sandeep Kansal</w:t>
            </w: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 Retrospective Observational Study of Amnion Membrane used in Wound Dressing in 50 case at Tertiary Care Center.</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60</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Karan Pratapgiri Gosai</w:t>
            </w: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 Praveen Shrama</w:t>
            </w:r>
          </w:p>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An Observational Study of Management of 25 case of Corrosive Oesophgeal Injury with Colon Interposition.</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61</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Humera Abdulrasid Behlim</w:t>
            </w:r>
          </w:p>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w:t>
            </w:r>
          </w:p>
        </w:tc>
        <w:tc>
          <w:tcPr>
            <w:tcW w:w="2417"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Dr. Nimesh Verma</w:t>
            </w:r>
          </w:p>
          <w:p w:rsidR="00DF4FA1" w:rsidRPr="0011436D" w:rsidRDefault="00DF4FA1" w:rsidP="00DF4FA1">
            <w:pPr>
              <w:rPr>
                <w:rFonts w:ascii="Times New Roman" w:hAnsi="Times New Roman" w:cs="Times New Roman"/>
                <w:bCs/>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An Observational Of  Various Modalities Of Management Of Liver Abscess In 50 Cases Of Liver Abscess In Our Institute</w:t>
            </w:r>
          </w:p>
        </w:tc>
      </w:tr>
      <w:tr w:rsidR="00DF4FA1" w:rsidRPr="0011436D" w:rsidTr="00DF4FA1">
        <w:tc>
          <w:tcPr>
            <w:tcW w:w="624"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62</w:t>
            </w:r>
          </w:p>
        </w:tc>
        <w:tc>
          <w:tcPr>
            <w:tcW w:w="1387"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2017</w:t>
            </w:r>
          </w:p>
        </w:tc>
        <w:tc>
          <w:tcPr>
            <w:tcW w:w="1488" w:type="dxa"/>
          </w:tcPr>
          <w:p w:rsidR="00DF4FA1" w:rsidRPr="009A3160" w:rsidRDefault="00DF4FA1" w:rsidP="00DF4FA1">
            <w:pPr>
              <w:jc w:val="center"/>
              <w:rPr>
                <w:rFonts w:ascii="Times New Roman" w:hAnsi="Times New Roman" w:cs="Times New Roman"/>
                <w:b/>
                <w:bCs/>
                <w:color w:val="000000"/>
                <w:sz w:val="24"/>
                <w:szCs w:val="24"/>
              </w:rPr>
            </w:pPr>
            <w:r w:rsidRPr="009A3160">
              <w:rPr>
                <w:rFonts w:ascii="Times New Roman" w:hAnsi="Times New Roman" w:cs="Times New Roman"/>
                <w:b/>
                <w:bCs/>
                <w:color w:val="000000"/>
                <w:sz w:val="24"/>
                <w:szCs w:val="24"/>
              </w:rPr>
              <w:t>2019</w:t>
            </w:r>
          </w:p>
        </w:tc>
        <w:tc>
          <w:tcPr>
            <w:tcW w:w="2698"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 xml:space="preserve"> Dr. Meet A. Desai</w:t>
            </w:r>
          </w:p>
          <w:p w:rsidR="00DF4FA1" w:rsidRPr="0011436D" w:rsidRDefault="00DF4FA1" w:rsidP="00DF4FA1">
            <w:pPr>
              <w:rPr>
                <w:rFonts w:ascii="Times New Roman" w:hAnsi="Times New Roman" w:cs="Times New Roman"/>
                <w:sz w:val="24"/>
                <w:szCs w:val="24"/>
              </w:rPr>
            </w:pPr>
          </w:p>
          <w:p w:rsidR="00DF4FA1" w:rsidRPr="0011436D" w:rsidRDefault="00DF4FA1" w:rsidP="00DF4FA1">
            <w:pPr>
              <w:rPr>
                <w:rFonts w:ascii="Times New Roman" w:hAnsi="Times New Roman" w:cs="Times New Roman"/>
                <w:sz w:val="24"/>
                <w:szCs w:val="24"/>
              </w:rPr>
            </w:pPr>
          </w:p>
        </w:tc>
        <w:tc>
          <w:tcPr>
            <w:tcW w:w="2417" w:type="dxa"/>
          </w:tcPr>
          <w:p w:rsidR="00DF4FA1" w:rsidRPr="0011436D"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Retrospective study of Definitive surgical options for management of upper gastrointestinal corrosive stricture.</w:t>
            </w:r>
          </w:p>
        </w:tc>
      </w:tr>
    </w:tbl>
    <w:p w:rsidR="00DF4FA1" w:rsidRPr="0011436D" w:rsidRDefault="00DF4FA1" w:rsidP="00DF4FA1">
      <w:pPr>
        <w:rPr>
          <w:rFonts w:ascii="Times New Roman" w:hAnsi="Times New Roman" w:cs="Times New Roman"/>
          <w:sz w:val="24"/>
          <w:szCs w:val="24"/>
        </w:rPr>
      </w:pPr>
      <w:r w:rsidRPr="0011436D">
        <w:rPr>
          <w:rFonts w:ascii="Times New Roman" w:hAnsi="Times New Roman" w:cs="Times New Roman"/>
          <w:sz w:val="24"/>
          <w:szCs w:val="24"/>
        </w:rPr>
        <w:tab/>
      </w:r>
      <w:r w:rsidRPr="0011436D">
        <w:rPr>
          <w:rFonts w:ascii="Times New Roman" w:hAnsi="Times New Roman" w:cs="Times New Roman"/>
          <w:sz w:val="24"/>
          <w:szCs w:val="24"/>
        </w:rPr>
        <w:tab/>
      </w:r>
    </w:p>
    <w:p w:rsidR="00DF4FA1" w:rsidRPr="0011436D" w:rsidRDefault="00DF4FA1" w:rsidP="00DF4FA1">
      <w:pPr>
        <w:rPr>
          <w:rFonts w:ascii="Times New Roman" w:hAnsi="Times New Roman" w:cs="Times New Roman"/>
          <w:sz w:val="24"/>
          <w:szCs w:val="24"/>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DF4FA1" w:rsidRDefault="00DF4FA1" w:rsidP="00782540">
      <w:pPr>
        <w:pStyle w:val="ListParagraph"/>
        <w:ind w:left="2880" w:firstLine="720"/>
        <w:rPr>
          <w:rFonts w:ascii="Times New Roman" w:hAnsi="Times New Roman" w:cs="Times New Roman"/>
          <w:b/>
          <w:bCs/>
          <w:sz w:val="44"/>
          <w:szCs w:val="44"/>
          <w:u w:val="single"/>
        </w:rPr>
      </w:pPr>
      <w:r>
        <w:rPr>
          <w:rFonts w:ascii="Times New Roman" w:hAnsi="Times New Roman" w:cs="Times New Roman"/>
          <w:b/>
          <w:bCs/>
          <w:sz w:val="44"/>
          <w:szCs w:val="44"/>
          <w:u w:val="single"/>
        </w:rPr>
        <w:lastRenderedPageBreak/>
        <w:t>Obst &amp;Gyneac</w:t>
      </w:r>
    </w:p>
    <w:tbl>
      <w:tblPr>
        <w:tblW w:w="1394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1387"/>
        <w:gridCol w:w="1647"/>
        <w:gridCol w:w="2661"/>
        <w:gridCol w:w="2396"/>
        <w:gridCol w:w="5232"/>
      </w:tblGrid>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Sr.</w:t>
            </w:r>
          </w:p>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No.</w:t>
            </w:r>
          </w:p>
        </w:tc>
        <w:tc>
          <w:tcPr>
            <w:tcW w:w="1387" w:type="dxa"/>
          </w:tcPr>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Year Of Admission</w:t>
            </w:r>
          </w:p>
        </w:tc>
        <w:tc>
          <w:tcPr>
            <w:tcW w:w="1488" w:type="dxa"/>
          </w:tcPr>
          <w:p w:rsidR="00DF4FA1" w:rsidRPr="00165744" w:rsidRDefault="00DF4FA1" w:rsidP="00DF4FA1">
            <w:pPr>
              <w:jc w:val="center"/>
              <w:rPr>
                <w:rFonts w:ascii="Times New Roman" w:hAnsi="Times New Roman" w:cs="Times New Roman"/>
                <w:b/>
                <w:bCs/>
                <w:color w:val="000000"/>
                <w:sz w:val="26"/>
                <w:szCs w:val="26"/>
              </w:rPr>
            </w:pPr>
            <w:r>
              <w:rPr>
                <w:rFonts w:ascii="Times New Roman" w:eastAsia="Times New Roman" w:hAnsi="Times New Roman" w:cs="Times New Roman"/>
                <w:b/>
                <w:bCs/>
                <w:color w:val="000000"/>
                <w:sz w:val="26"/>
                <w:szCs w:val="26"/>
              </w:rPr>
              <w:t>Submission for the Examination Year</w:t>
            </w:r>
          </w:p>
        </w:tc>
        <w:tc>
          <w:tcPr>
            <w:tcW w:w="2698" w:type="dxa"/>
          </w:tcPr>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Name Of</w:t>
            </w:r>
          </w:p>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PG Student</w:t>
            </w:r>
          </w:p>
        </w:tc>
        <w:tc>
          <w:tcPr>
            <w:tcW w:w="2417" w:type="dxa"/>
          </w:tcPr>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Name Of PG Guide /</w:t>
            </w:r>
          </w:p>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Co-Guide</w:t>
            </w:r>
          </w:p>
        </w:tc>
        <w:tc>
          <w:tcPr>
            <w:tcW w:w="5332" w:type="dxa"/>
          </w:tcPr>
          <w:p w:rsidR="00DF4FA1" w:rsidRPr="00165744" w:rsidRDefault="00DF4FA1" w:rsidP="00DF4FA1">
            <w:pPr>
              <w:jc w:val="center"/>
              <w:rPr>
                <w:rFonts w:ascii="Times New Roman" w:hAnsi="Times New Roman" w:cs="Times New Roman"/>
                <w:b/>
                <w:bCs/>
                <w:color w:val="000000"/>
                <w:sz w:val="26"/>
                <w:szCs w:val="26"/>
              </w:rPr>
            </w:pPr>
            <w:r w:rsidRPr="00165744">
              <w:rPr>
                <w:rFonts w:ascii="Times New Roman" w:hAnsi="Times New Roman" w:cs="Times New Roman"/>
                <w:b/>
                <w:bCs/>
                <w:color w:val="000000"/>
                <w:sz w:val="26"/>
                <w:szCs w:val="26"/>
              </w:rPr>
              <w:t>Title Of Thesis</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2012</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Urvi Mistry</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p>
        </w:tc>
        <w:tc>
          <w:tcPr>
            <w:tcW w:w="5332"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sz w:val="24"/>
                <w:szCs w:val="24"/>
              </w:rPr>
              <w:t>"To observe fetal outcome in HIV infected Pregnant woman delivering at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2012</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Parth M. Shah</w:t>
            </w:r>
          </w:p>
        </w:tc>
        <w:tc>
          <w:tcPr>
            <w:tcW w:w="2417" w:type="dxa"/>
          </w:tcPr>
          <w:p w:rsidR="00DF4FA1" w:rsidRPr="00165744" w:rsidRDefault="00DF4FA1" w:rsidP="00DF4FA1">
            <w:pPr>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Comparative Study of mifepristone orally and misoprostolper Vaginally Vergus per Vaginal Misoprostol along for induction of Labour in Subject ot IUFD beyond 20 weeks of gestation.</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3</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2012</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Mayank R. Patel</w:t>
            </w:r>
          </w:p>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O &amp; G. Dept.</w:t>
            </w:r>
          </w:p>
        </w:tc>
        <w:tc>
          <w:tcPr>
            <w:tcW w:w="2417" w:type="dxa"/>
          </w:tcPr>
          <w:p w:rsidR="00DF4FA1" w:rsidRPr="00165744" w:rsidRDefault="00DF4FA1" w:rsidP="00DF4FA1">
            <w:pPr>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Pragnancy out come in women with Sickle cell disease train.</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4</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2012</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Tejas M. Koradia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Study of Colposcopic Cervical abnormality among HIV infected women attending Gynaecology OPD &amp; ART Center at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5</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2012</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Pooja Agrawal</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Prevalence of Sexually transmitted disease / Reproductive test infection in HIV infected, woman in reproductive age group visiting Anti Retroviral Treatment Center of NCHS.</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6</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2013</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Dr.Aarti R. Jiyani</w:t>
            </w:r>
          </w:p>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Obst. &amp; Gynec Dept.</w:t>
            </w:r>
          </w:p>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Mo: 90334 60119</w:t>
            </w:r>
          </w:p>
        </w:tc>
        <w:tc>
          <w:tcPr>
            <w:tcW w:w="2417" w:type="dxa"/>
          </w:tcPr>
          <w:p w:rsidR="00DF4FA1" w:rsidRPr="00165744" w:rsidRDefault="00DF4FA1" w:rsidP="00DF4FA1">
            <w:pPr>
              <w:tabs>
                <w:tab w:val="left" w:pos="1440"/>
                <w:tab w:val="left" w:pos="2520"/>
                <w:tab w:val="left" w:pos="4320"/>
                <w:tab w:val="left" w:pos="6863"/>
              </w:tabs>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Maternal and foetal outcomes in teenage pregnancy. (16 to 19 year)</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7</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2013</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Dr.Tejal Desai</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tabs>
                <w:tab w:val="left" w:pos="1440"/>
                <w:tab w:val="left" w:pos="2520"/>
                <w:tab w:val="left" w:pos="4320"/>
                <w:tab w:val="left" w:pos="6863"/>
              </w:tabs>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To study the effect of maternal body mass index (BMI) on progress of labor and neonatal outcome.</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8</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2013</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2698" w:type="dxa"/>
          </w:tcPr>
          <w:p w:rsidR="00DF4FA1" w:rsidRPr="00165744" w:rsidRDefault="00DF4FA1" w:rsidP="00DF4FA1">
            <w:pPr>
              <w:rPr>
                <w:rFonts w:ascii="Times New Roman" w:hAnsi="Times New Roman" w:cs="Times New Roman"/>
                <w:sz w:val="24"/>
                <w:szCs w:val="24"/>
                <w:highlight w:val="yellow"/>
              </w:rPr>
            </w:pPr>
            <w:r w:rsidRPr="00165744">
              <w:rPr>
                <w:rFonts w:ascii="Times New Roman" w:hAnsi="Times New Roman" w:cs="Times New Roman"/>
                <w:sz w:val="24"/>
                <w:szCs w:val="24"/>
                <w:highlight w:val="yellow"/>
              </w:rPr>
              <w:t>Dr.Shipra Agarwal</w:t>
            </w:r>
          </w:p>
          <w:p w:rsidR="00DF4FA1" w:rsidRPr="00165744" w:rsidRDefault="00DF4FA1" w:rsidP="00DF4FA1">
            <w:pPr>
              <w:rPr>
                <w:rFonts w:ascii="Times New Roman" w:hAnsi="Times New Roman" w:cs="Times New Roman"/>
                <w:sz w:val="24"/>
                <w:szCs w:val="24"/>
                <w:highlight w:val="yellow"/>
              </w:rPr>
            </w:pPr>
          </w:p>
        </w:tc>
        <w:tc>
          <w:tcPr>
            <w:tcW w:w="2417" w:type="dxa"/>
          </w:tcPr>
          <w:p w:rsidR="00DF4FA1" w:rsidRPr="00165744" w:rsidRDefault="00DF4FA1" w:rsidP="00DF4FA1">
            <w:pPr>
              <w:tabs>
                <w:tab w:val="left" w:pos="1440"/>
                <w:tab w:val="left" w:pos="2520"/>
                <w:tab w:val="left" w:pos="4320"/>
                <w:tab w:val="left" w:pos="6863"/>
              </w:tabs>
              <w:rPr>
                <w:rFonts w:ascii="Times New Roman" w:hAnsi="Times New Roman" w:cs="Times New Roman"/>
                <w:sz w:val="24"/>
                <w:szCs w:val="24"/>
                <w:highlight w:val="yellow"/>
              </w:rPr>
            </w:pPr>
            <w:r w:rsidRPr="00165744">
              <w:rPr>
                <w:rFonts w:ascii="Times New Roman" w:hAnsi="Times New Roman" w:cs="Times New Roman"/>
                <w:color w:val="FF0000"/>
                <w:sz w:val="24"/>
                <w:szCs w:val="24"/>
                <w:highlight w:val="yellow"/>
              </w:rPr>
              <w:t>Her Study subject is not Approval</w:t>
            </w:r>
          </w:p>
        </w:tc>
        <w:tc>
          <w:tcPr>
            <w:tcW w:w="5332" w:type="dxa"/>
          </w:tcPr>
          <w:p w:rsidR="00DF4FA1" w:rsidRPr="00165744" w:rsidRDefault="00DF4FA1" w:rsidP="00DF4FA1">
            <w:pPr>
              <w:rPr>
                <w:rFonts w:ascii="Times New Roman" w:hAnsi="Times New Roman" w:cs="Times New Roman"/>
                <w:sz w:val="24"/>
                <w:szCs w:val="24"/>
                <w:highlight w:val="yellow"/>
              </w:rPr>
            </w:pPr>
            <w:r w:rsidRPr="00165744">
              <w:rPr>
                <w:rFonts w:ascii="Times New Roman" w:hAnsi="Times New Roman" w:cs="Times New Roman"/>
                <w:sz w:val="24"/>
                <w:szCs w:val="24"/>
                <w:highlight w:val="yellow"/>
              </w:rPr>
              <w:t xml:space="preserve">A comparative study of intracervical insillation of cerviprime Gel (PGE2) with vaginal Tab. Misoprostol (PGE1) (200µg) versus per vaginal Tab. Misoprostol (600µg) for second trimester </w:t>
            </w:r>
            <w:r w:rsidRPr="00165744">
              <w:rPr>
                <w:rFonts w:ascii="Times New Roman" w:hAnsi="Times New Roman" w:cs="Times New Roman"/>
                <w:sz w:val="24"/>
                <w:szCs w:val="24"/>
                <w:highlight w:val="yellow"/>
              </w:rPr>
              <w:lastRenderedPageBreak/>
              <w:t>MTP.</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lastRenderedPageBreak/>
              <w:t>9</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2013</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Dr.Kalpana Kathrotiya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color w:val="00000A"/>
                <w:sz w:val="24"/>
                <w:szCs w:val="24"/>
                <w:lang w:bidi="hi-IN"/>
              </w:rPr>
            </w:pPr>
            <w:r w:rsidRPr="00165744">
              <w:rPr>
                <w:rFonts w:ascii="Times New Roman" w:hAnsi="Times New Roman" w:cs="Times New Roman"/>
                <w:sz w:val="24"/>
                <w:szCs w:val="24"/>
              </w:rPr>
              <w:t>: Dr.R.N.Verma</w:t>
            </w:r>
          </w:p>
        </w:tc>
        <w:tc>
          <w:tcPr>
            <w:tcW w:w="5332" w:type="dxa"/>
          </w:tcPr>
          <w:p w:rsidR="00DF4FA1" w:rsidRPr="00165744" w:rsidRDefault="00DF4FA1" w:rsidP="00DF4FA1">
            <w:pPr>
              <w:rPr>
                <w:rFonts w:ascii="Times New Roman" w:hAnsi="Times New Roman" w:cs="Times New Roman"/>
                <w:sz w:val="24"/>
                <w:szCs w:val="24"/>
                <w:highlight w:val="yellow"/>
              </w:rPr>
            </w:pPr>
            <w:r w:rsidRPr="00165744">
              <w:rPr>
                <w:rFonts w:ascii="Times New Roman" w:hAnsi="Times New Roman" w:cs="Times New Roman"/>
                <w:color w:val="00000A"/>
                <w:sz w:val="24"/>
                <w:szCs w:val="24"/>
                <w:lang w:bidi="hi-IN"/>
              </w:rPr>
              <w:t>An observational study of correlation between clinical diagnosis by syndromic approach and etiological laboratory diagnosis amongst women with infective vaginal discharge presenting to Gynecology OPD.</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10</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Haresh Zinzala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Anjani Shrivastav</w:t>
            </w:r>
          </w:p>
          <w:p w:rsidR="00DF4FA1" w:rsidRPr="00165744"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65744" w:rsidRDefault="00DF4FA1" w:rsidP="00DF4FA1">
            <w:pPr>
              <w:rPr>
                <w:rFonts w:ascii="Times New Roman" w:hAnsi="Times New Roman" w:cs="Times New Roman"/>
                <w:color w:val="00000A"/>
                <w:sz w:val="24"/>
                <w:szCs w:val="24"/>
                <w:lang w:bidi="hi-IN"/>
              </w:rPr>
            </w:pPr>
            <w:r w:rsidRPr="00165744">
              <w:rPr>
                <w:rFonts w:ascii="Times New Roman" w:hAnsi="Times New Roman" w:cs="Times New Roman"/>
                <w:sz w:val="24"/>
                <w:szCs w:val="24"/>
                <w:lang w:bidi="hi-IN"/>
              </w:rPr>
              <w:t>"Study of fetomaternal outcome in pregnant women with early onset of preeclampsia &amp; Eclampsia." Delivering at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11</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Dr.Krupali Jasani</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Dr.Anjani Shrivastav</w:t>
            </w:r>
          </w:p>
          <w:p w:rsidR="00DF4FA1" w:rsidRPr="00165744" w:rsidRDefault="00DF4FA1" w:rsidP="00DF4FA1">
            <w:pPr>
              <w:autoSpaceDE w:val="0"/>
              <w:autoSpaceDN w:val="0"/>
              <w:adjustRightInd w:val="0"/>
              <w:rPr>
                <w:rFonts w:ascii="Times New Roman" w:hAnsi="Times New Roman" w:cs="Times New Roman"/>
                <w:color w:val="00000A"/>
                <w:sz w:val="24"/>
                <w:szCs w:val="24"/>
                <w:lang w:bidi="hi-IN"/>
              </w:rPr>
            </w:pPr>
          </w:p>
        </w:tc>
        <w:tc>
          <w:tcPr>
            <w:tcW w:w="5332" w:type="dxa"/>
          </w:tcPr>
          <w:p w:rsidR="00DF4FA1" w:rsidRPr="00165744" w:rsidRDefault="00DF4FA1" w:rsidP="00DF4FA1">
            <w:pPr>
              <w:rPr>
                <w:rFonts w:ascii="Times New Roman" w:hAnsi="Times New Roman" w:cs="Times New Roman"/>
                <w:sz w:val="24"/>
                <w:szCs w:val="24"/>
                <w:lang w:bidi="hi-IN"/>
              </w:rPr>
            </w:pPr>
            <w:r w:rsidRPr="00165744">
              <w:rPr>
                <w:rFonts w:ascii="Times New Roman" w:hAnsi="Times New Roman" w:cs="Times New Roman"/>
                <w:color w:val="00000A"/>
                <w:sz w:val="24"/>
                <w:szCs w:val="24"/>
                <w:lang w:bidi="hi-IN"/>
              </w:rPr>
              <w:t>Study of factors related to and limitations in facilities provided to near miss pregnancies. (Attending OBGY department in NCHS.) (Attending the antenatal clinic at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12</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Dr.Heli Jayesh Shah</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color w:val="00000A"/>
                <w:sz w:val="24"/>
                <w:szCs w:val="24"/>
                <w:lang w:bidi="hi-IN"/>
              </w:rPr>
            </w:pPr>
            <w:r w:rsidRPr="00165744">
              <w:rPr>
                <w:rFonts w:ascii="Times New Roman" w:hAnsi="Times New Roman" w:cs="Times New Roman"/>
                <w:sz w:val="24"/>
                <w:szCs w:val="24"/>
              </w:rPr>
              <w:t>Dr.R.N.Verma</w:t>
            </w:r>
          </w:p>
        </w:tc>
        <w:tc>
          <w:tcPr>
            <w:tcW w:w="5332" w:type="dxa"/>
          </w:tcPr>
          <w:p w:rsidR="00DF4FA1" w:rsidRPr="00165744" w:rsidRDefault="00DF4FA1" w:rsidP="00DF4FA1">
            <w:pPr>
              <w:rPr>
                <w:rFonts w:ascii="Times New Roman" w:hAnsi="Times New Roman" w:cs="Times New Roman"/>
                <w:color w:val="00000A"/>
                <w:sz w:val="24"/>
                <w:szCs w:val="24"/>
                <w:lang w:bidi="hi-IN"/>
              </w:rPr>
            </w:pPr>
            <w:r w:rsidRPr="00165744">
              <w:rPr>
                <w:rFonts w:ascii="Times New Roman" w:hAnsi="Times New Roman" w:cs="Times New Roman"/>
                <w:color w:val="00000A"/>
                <w:sz w:val="24"/>
                <w:szCs w:val="24"/>
                <w:lang w:bidi="hi-IN"/>
              </w:rPr>
              <w:t>Study of pregnancy outcome in full term pregnant women with previous one caesarean section delivering at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13</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Dr.Rina Nikam</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color w:val="00000A"/>
                <w:sz w:val="24"/>
                <w:szCs w:val="24"/>
                <w:lang w:bidi="hi-IN"/>
              </w:rPr>
            </w:pPr>
            <w:r w:rsidRPr="00165744">
              <w:rPr>
                <w:rFonts w:ascii="Times New Roman" w:hAnsi="Times New Roman" w:cs="Times New Roman"/>
                <w:sz w:val="24"/>
                <w:szCs w:val="24"/>
              </w:rPr>
              <w:t>Dr.R.N.Verma</w:t>
            </w:r>
          </w:p>
        </w:tc>
        <w:tc>
          <w:tcPr>
            <w:tcW w:w="5332" w:type="dxa"/>
          </w:tcPr>
          <w:p w:rsidR="00DF4FA1" w:rsidRPr="00165744" w:rsidRDefault="00DF4FA1" w:rsidP="00DF4FA1">
            <w:pPr>
              <w:rPr>
                <w:rFonts w:ascii="Times New Roman" w:hAnsi="Times New Roman" w:cs="Times New Roman"/>
                <w:color w:val="00000A"/>
                <w:sz w:val="24"/>
                <w:szCs w:val="24"/>
                <w:lang w:bidi="hi-IN"/>
              </w:rPr>
            </w:pPr>
            <w:r w:rsidRPr="00165744">
              <w:rPr>
                <w:rFonts w:ascii="Times New Roman" w:hAnsi="Times New Roman" w:cs="Times New Roman"/>
                <w:color w:val="00000A"/>
                <w:sz w:val="24"/>
                <w:szCs w:val="24"/>
                <w:lang w:bidi="hi-IN"/>
              </w:rPr>
              <w:t>Observational study of pregnancy outcome in HIV infected pregnant female partner of sero-discordant couple</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14</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2014</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Dr.Jigna Jasoliya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lang w:bidi="hi-IN"/>
              </w:rPr>
            </w:pPr>
            <w:r w:rsidRPr="00165744">
              <w:rPr>
                <w:rFonts w:ascii="Times New Roman" w:hAnsi="Times New Roman" w:cs="Times New Roman"/>
                <w:sz w:val="24"/>
                <w:szCs w:val="24"/>
              </w:rPr>
              <w:t>Dr.Saral Bhatia</w:t>
            </w:r>
          </w:p>
        </w:tc>
        <w:tc>
          <w:tcPr>
            <w:tcW w:w="5332" w:type="dxa"/>
          </w:tcPr>
          <w:p w:rsidR="00DF4FA1" w:rsidRPr="00165744" w:rsidRDefault="00DF4FA1" w:rsidP="00DF4FA1">
            <w:pPr>
              <w:rPr>
                <w:rFonts w:ascii="Times New Roman" w:hAnsi="Times New Roman" w:cs="Times New Roman"/>
                <w:color w:val="00000A"/>
                <w:sz w:val="24"/>
                <w:szCs w:val="24"/>
                <w:lang w:bidi="hi-IN"/>
              </w:rPr>
            </w:pPr>
            <w:r w:rsidRPr="00165744">
              <w:rPr>
                <w:rFonts w:ascii="Times New Roman" w:hAnsi="Times New Roman" w:cs="Times New Roman"/>
                <w:sz w:val="24"/>
                <w:szCs w:val="24"/>
                <w:lang w:bidi="hi-IN"/>
              </w:rPr>
              <w:t>Study to evaluate the pregnancy outcome of bleeding P/V in first trimester.</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15</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Dr.Anish Panchal</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Dr.Anjani Shrivastava</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lang w:bidi="hi-IN"/>
              </w:rPr>
            </w:pPr>
            <w:r w:rsidRPr="00165744">
              <w:rPr>
                <w:rFonts w:ascii="Times New Roman" w:hAnsi="Times New Roman" w:cs="Times New Roman"/>
                <w:sz w:val="24"/>
                <w:szCs w:val="24"/>
              </w:rPr>
              <w:t>A study of indication of LSCS using modified ROBSON criteria.</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16</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Dr.Chetana Kabariya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Dr.Amisha Gheewala</w:t>
            </w:r>
          </w:p>
          <w:p w:rsidR="00DF4FA1" w:rsidRPr="00165744" w:rsidRDefault="00DF4FA1" w:rsidP="00DF4FA1">
            <w:pPr>
              <w:autoSpaceDE w:val="0"/>
              <w:autoSpaceDN w:val="0"/>
              <w:adjustRightInd w:val="0"/>
              <w:rPr>
                <w:rFonts w:ascii="Times New Roman" w:hAnsi="Times New Roman" w:cs="Times New Roman"/>
                <w:sz w:val="24"/>
                <w:szCs w:val="24"/>
                <w:lang w:bidi="hi-IN"/>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lang w:bidi="hi-IN"/>
              </w:rPr>
              <w:t>Screening for gestational diabetes mellitus amongst antenatal OPD attendees at new civil hospital surat using national gestational diabetes screening guidelines.</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17</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Dr.Ritesh Sondawale</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lang w:bidi="hi-IN"/>
              </w:rPr>
            </w:pPr>
            <w:r w:rsidRPr="00165744">
              <w:rPr>
                <w:rFonts w:ascii="Times New Roman" w:hAnsi="Times New Roman" w:cs="Times New Roman"/>
                <w:sz w:val="24"/>
                <w:szCs w:val="24"/>
              </w:rPr>
              <w:t>Dr.Dhwani Desai</w:t>
            </w:r>
          </w:p>
        </w:tc>
        <w:tc>
          <w:tcPr>
            <w:tcW w:w="5332" w:type="dxa"/>
          </w:tcPr>
          <w:p w:rsidR="00DF4FA1" w:rsidRPr="00165744" w:rsidRDefault="00DF4FA1" w:rsidP="00DF4FA1">
            <w:pPr>
              <w:rPr>
                <w:rFonts w:ascii="Times New Roman" w:hAnsi="Times New Roman" w:cs="Times New Roman"/>
                <w:sz w:val="24"/>
                <w:szCs w:val="24"/>
                <w:lang w:bidi="hi-IN"/>
              </w:rPr>
            </w:pPr>
            <w:r w:rsidRPr="00165744">
              <w:rPr>
                <w:rFonts w:ascii="Times New Roman" w:hAnsi="Times New Roman" w:cs="Times New Roman"/>
                <w:sz w:val="24"/>
                <w:szCs w:val="24"/>
                <w:lang w:bidi="hi-IN"/>
              </w:rPr>
              <w:t>Facility Based maternal death review forms in New Civil Hospital, Surat over a period of 2 years.</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18</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2015</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Dr.Radhika Mohan</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lastRenderedPageBreak/>
              <w:t>Dr.Saral Bhatia</w:t>
            </w:r>
          </w:p>
        </w:tc>
        <w:tc>
          <w:tcPr>
            <w:tcW w:w="5332" w:type="dxa"/>
          </w:tcPr>
          <w:p w:rsidR="00DF4FA1" w:rsidRPr="00165744" w:rsidRDefault="00DF4FA1" w:rsidP="00DF4FA1">
            <w:pPr>
              <w:rPr>
                <w:rFonts w:ascii="Times New Roman" w:hAnsi="Times New Roman" w:cs="Times New Roman"/>
                <w:sz w:val="24"/>
                <w:szCs w:val="24"/>
                <w:lang w:bidi="hi-IN"/>
              </w:rPr>
            </w:pPr>
            <w:r w:rsidRPr="00165744">
              <w:rPr>
                <w:rFonts w:ascii="Times New Roman" w:hAnsi="Times New Roman" w:cs="Times New Roman"/>
                <w:sz w:val="24"/>
                <w:szCs w:val="24"/>
              </w:rPr>
              <w:t xml:space="preserve">To study foetal and maternal outcome in pregnancy </w:t>
            </w:r>
            <w:r w:rsidRPr="00165744">
              <w:rPr>
                <w:rFonts w:ascii="Times New Roman" w:hAnsi="Times New Roman" w:cs="Times New Roman"/>
                <w:sz w:val="24"/>
                <w:szCs w:val="24"/>
              </w:rPr>
              <w:lastRenderedPageBreak/>
              <w:t>with heart disease.</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lastRenderedPageBreak/>
              <w:t>19</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2018</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Dr.Nidhi M. Bulsara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Dr.Saral Bhatia</w:t>
            </w: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To study foetomaternal outcome of pregnancy in booked and unbooked patients.</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2018</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Srishti Jain</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Dr. Dhwani Desai</w:t>
            </w: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Documentation of gynecological problems in adolescent girls attending outpatient department of New Civil Hospital, Surat.</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21</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2018</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 xml:space="preserve">Dr.Sheetal Parmar </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NIlam Prajapati</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To study association of cervical length (taken by USG) of full term patients (37-41) weeks and out come of labour.</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22</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2018</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Dr.Neel Kantilal Vaghasia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Dr.R.N.Verma</w:t>
            </w:r>
          </w:p>
        </w:tc>
        <w:tc>
          <w:tcPr>
            <w:tcW w:w="5332"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A study of profile obstetric ICU admissions at a tertiary care Institute.</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23</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2016</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2018</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Ronak Makwana</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Anjani Shrivastav</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The occiput-spine angle: a new sonographic index of fetal head deflexion during the first stage of labour.</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24</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2019</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 xml:space="preserve">Dr. Jil M. Sheth  </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Dr. Anjani Shrivastva</w:t>
            </w: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An observational study of  induced labour &gt;=37 week at labour room of   tertiary care centre.</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25</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2019</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Richa K. Paghdar</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R.N.Verma</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A Comparative Observational Study of associated Factors for Intra-Partum Meconium Staining of Amniotic fluid in a Tertiary Care Hospital.</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26</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2019</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Krupali R.Kakadiya</w:t>
            </w:r>
          </w:p>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 xml:space="preserve"> </w:t>
            </w:r>
          </w:p>
        </w:tc>
        <w:tc>
          <w:tcPr>
            <w:tcW w:w="2417"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Dr. Nilam Prajapati</w:t>
            </w: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Study association  between Dysfunctional uterine bleeding and Body mass index.</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27</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2019</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Heeral Mistry</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Saral Bhatia</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To Study Fetomaternal outcome in case of abruptio placentae in pregnancy.</w:t>
            </w:r>
          </w:p>
        </w:tc>
      </w:tr>
      <w:tr w:rsidR="00DF4FA1" w:rsidRPr="00165744" w:rsidTr="00DF4FA1">
        <w:tc>
          <w:tcPr>
            <w:tcW w:w="624"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28</w:t>
            </w:r>
          </w:p>
        </w:tc>
        <w:tc>
          <w:tcPr>
            <w:tcW w:w="1387"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2017</w:t>
            </w:r>
          </w:p>
        </w:tc>
        <w:tc>
          <w:tcPr>
            <w:tcW w:w="1488" w:type="dxa"/>
          </w:tcPr>
          <w:p w:rsidR="00DF4FA1" w:rsidRPr="00165744" w:rsidRDefault="00DF4FA1" w:rsidP="00DF4FA1">
            <w:pPr>
              <w:jc w:val="center"/>
              <w:rPr>
                <w:rFonts w:ascii="Times New Roman" w:hAnsi="Times New Roman" w:cs="Times New Roman"/>
                <w:b/>
                <w:bCs/>
                <w:color w:val="000000"/>
                <w:sz w:val="24"/>
                <w:szCs w:val="24"/>
              </w:rPr>
            </w:pPr>
            <w:r w:rsidRPr="00165744">
              <w:rPr>
                <w:rFonts w:ascii="Times New Roman" w:hAnsi="Times New Roman" w:cs="Times New Roman"/>
                <w:b/>
                <w:bCs/>
                <w:color w:val="000000"/>
                <w:sz w:val="24"/>
                <w:szCs w:val="24"/>
              </w:rPr>
              <w:t>2019</w:t>
            </w:r>
          </w:p>
        </w:tc>
        <w:tc>
          <w:tcPr>
            <w:tcW w:w="2698"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Dr. Swati Nandgave</w:t>
            </w:r>
          </w:p>
          <w:p w:rsidR="00DF4FA1" w:rsidRPr="00165744" w:rsidRDefault="00DF4FA1" w:rsidP="00DF4FA1">
            <w:pPr>
              <w:rPr>
                <w:rFonts w:ascii="Times New Roman" w:hAnsi="Times New Roman" w:cs="Times New Roman"/>
                <w:sz w:val="24"/>
                <w:szCs w:val="24"/>
              </w:rPr>
            </w:pPr>
          </w:p>
        </w:tc>
        <w:tc>
          <w:tcPr>
            <w:tcW w:w="2417" w:type="dxa"/>
          </w:tcPr>
          <w:p w:rsidR="00DF4FA1" w:rsidRPr="00165744" w:rsidRDefault="00DF4FA1" w:rsidP="00DF4FA1">
            <w:pPr>
              <w:rPr>
                <w:rFonts w:ascii="Times New Roman" w:hAnsi="Times New Roman" w:cs="Times New Roman"/>
                <w:sz w:val="24"/>
                <w:szCs w:val="24"/>
              </w:rPr>
            </w:pPr>
            <w:r w:rsidRPr="00165744">
              <w:rPr>
                <w:rFonts w:ascii="Times New Roman" w:hAnsi="Times New Roman" w:cs="Times New Roman"/>
                <w:sz w:val="24"/>
                <w:szCs w:val="24"/>
              </w:rPr>
              <w:t xml:space="preserve"> Dr. Dhwani Desai</w:t>
            </w:r>
          </w:p>
          <w:p w:rsidR="00DF4FA1" w:rsidRPr="00165744" w:rsidRDefault="00DF4FA1" w:rsidP="00DF4FA1">
            <w:pPr>
              <w:autoSpaceDE w:val="0"/>
              <w:autoSpaceDN w:val="0"/>
              <w:adjustRightInd w:val="0"/>
              <w:rPr>
                <w:rFonts w:ascii="Times New Roman" w:hAnsi="Times New Roman" w:cs="Times New Roman"/>
                <w:sz w:val="24"/>
                <w:szCs w:val="24"/>
              </w:rPr>
            </w:pPr>
          </w:p>
        </w:tc>
        <w:tc>
          <w:tcPr>
            <w:tcW w:w="5332" w:type="dxa"/>
          </w:tcPr>
          <w:p w:rsidR="00DF4FA1" w:rsidRPr="00165744" w:rsidRDefault="00DF4FA1" w:rsidP="00DF4FA1">
            <w:pPr>
              <w:autoSpaceDE w:val="0"/>
              <w:autoSpaceDN w:val="0"/>
              <w:adjustRightInd w:val="0"/>
              <w:rPr>
                <w:rFonts w:ascii="Times New Roman" w:hAnsi="Times New Roman" w:cs="Times New Roman"/>
                <w:sz w:val="24"/>
                <w:szCs w:val="24"/>
              </w:rPr>
            </w:pPr>
            <w:r w:rsidRPr="00165744">
              <w:rPr>
                <w:rFonts w:ascii="Times New Roman" w:hAnsi="Times New Roman" w:cs="Times New Roman"/>
                <w:sz w:val="24"/>
                <w:szCs w:val="24"/>
              </w:rPr>
              <w:t>A  Study of fetomaternal out come in pregnant women of age 35 years and more coming to labour room at tertiary care hospital.</w:t>
            </w:r>
          </w:p>
        </w:tc>
      </w:tr>
    </w:tbl>
    <w:p w:rsidR="00DF4FA1" w:rsidRPr="00165744" w:rsidRDefault="00DF4FA1" w:rsidP="00DF4FA1">
      <w:pPr>
        <w:rPr>
          <w:rFonts w:ascii="Times New Roman" w:hAnsi="Times New Roman" w:cs="Times New Roman"/>
          <w:sz w:val="24"/>
          <w:szCs w:val="24"/>
        </w:rPr>
      </w:pPr>
    </w:p>
    <w:p w:rsidR="00DF4FA1" w:rsidRDefault="00DF4FA1" w:rsidP="00995385">
      <w:pPr>
        <w:pStyle w:val="ListParagraph"/>
        <w:rPr>
          <w:rFonts w:ascii="Times New Roman" w:hAnsi="Times New Roman" w:cs="Times New Roman"/>
          <w:b/>
          <w:bCs/>
          <w:sz w:val="44"/>
          <w:szCs w:val="44"/>
          <w:u w:val="single"/>
        </w:rPr>
      </w:pPr>
    </w:p>
    <w:tbl>
      <w:tblPr>
        <w:tblW w:w="0" w:type="auto"/>
        <w:tblInd w:w="93" w:type="dxa"/>
        <w:tblLayout w:type="fixed"/>
        <w:tblLook w:val="04A0"/>
      </w:tblPr>
      <w:tblGrid>
        <w:gridCol w:w="560"/>
        <w:gridCol w:w="1387"/>
        <w:gridCol w:w="1754"/>
        <w:gridCol w:w="3134"/>
        <w:gridCol w:w="2240"/>
        <w:gridCol w:w="4860"/>
      </w:tblGrid>
      <w:tr w:rsidR="008337FD" w:rsidRPr="002A5B88" w:rsidTr="008337FD">
        <w:trPr>
          <w:trHeight w:val="375"/>
        </w:trPr>
        <w:tc>
          <w:tcPr>
            <w:tcW w:w="560"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387"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754"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0234" w:type="dxa"/>
            <w:gridSpan w:val="3"/>
            <w:tcBorders>
              <w:top w:val="nil"/>
              <w:left w:val="nil"/>
              <w:bottom w:val="nil"/>
              <w:right w:val="nil"/>
            </w:tcBorders>
            <w:shd w:val="clear" w:color="auto" w:fill="auto"/>
            <w:noWrap/>
            <w:vAlign w:val="center"/>
            <w:hideMark/>
          </w:tcPr>
          <w:p w:rsidR="008337FD" w:rsidRDefault="008337FD" w:rsidP="00782540">
            <w:pPr>
              <w:jc w:val="left"/>
              <w:rPr>
                <w:rFonts w:ascii="Times New Roman" w:eastAsia="Times New Roman" w:hAnsi="Times New Roman" w:cs="Times New Roman"/>
                <w:b/>
                <w:bCs/>
                <w:color w:val="000000"/>
                <w:sz w:val="28"/>
                <w:szCs w:val="28"/>
              </w:rPr>
            </w:pPr>
          </w:p>
          <w:p w:rsidR="008337FD" w:rsidRPr="002A5B88" w:rsidRDefault="008337FD" w:rsidP="00782540">
            <w:pPr>
              <w:jc w:val="left"/>
              <w:rPr>
                <w:rFonts w:ascii="Times New Roman" w:eastAsia="Times New Roman" w:hAnsi="Times New Roman" w:cs="Times New Roman"/>
                <w:b/>
                <w:bCs/>
                <w:color w:val="000000"/>
                <w:sz w:val="28"/>
                <w:szCs w:val="28"/>
              </w:rPr>
            </w:pPr>
            <w:r w:rsidRPr="002A5B88">
              <w:rPr>
                <w:rFonts w:ascii="Times New Roman" w:eastAsia="Times New Roman" w:hAnsi="Times New Roman" w:cs="Times New Roman"/>
                <w:b/>
                <w:bCs/>
                <w:color w:val="000000"/>
                <w:sz w:val="28"/>
                <w:szCs w:val="28"/>
              </w:rPr>
              <w:lastRenderedPageBreak/>
              <w:t>PEDIATRIC DEPARTMENT, GMC, SURAT</w:t>
            </w:r>
          </w:p>
        </w:tc>
      </w:tr>
      <w:tr w:rsidR="008337FD" w:rsidRPr="002A5B88" w:rsidTr="008337FD">
        <w:trPr>
          <w:trHeight w:val="375"/>
        </w:trPr>
        <w:tc>
          <w:tcPr>
            <w:tcW w:w="560"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387"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754" w:type="dxa"/>
            <w:tcBorders>
              <w:top w:val="nil"/>
              <w:left w:val="nil"/>
              <w:bottom w:val="nil"/>
              <w:right w:val="nil"/>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b/>
                <w:bCs/>
                <w:color w:val="000000"/>
                <w:sz w:val="28"/>
                <w:szCs w:val="28"/>
              </w:rPr>
            </w:pPr>
          </w:p>
        </w:tc>
        <w:tc>
          <w:tcPr>
            <w:tcW w:w="10234" w:type="dxa"/>
            <w:gridSpan w:val="3"/>
            <w:tcBorders>
              <w:top w:val="nil"/>
              <w:left w:val="nil"/>
              <w:bottom w:val="nil"/>
              <w:right w:val="nil"/>
            </w:tcBorders>
            <w:shd w:val="clear" w:color="auto" w:fill="auto"/>
            <w:noWrap/>
            <w:vAlign w:val="center"/>
            <w:hideMark/>
          </w:tcPr>
          <w:p w:rsidR="008337FD" w:rsidRPr="002A5B88" w:rsidRDefault="008337FD" w:rsidP="00782540">
            <w:pPr>
              <w:jc w:val="left"/>
              <w:rPr>
                <w:rFonts w:ascii="Times New Roman" w:eastAsia="Times New Roman" w:hAnsi="Times New Roman" w:cs="Times New Roman"/>
                <w:b/>
                <w:bCs/>
                <w:color w:val="000000"/>
                <w:sz w:val="28"/>
                <w:szCs w:val="28"/>
              </w:rPr>
            </w:pPr>
            <w:r w:rsidRPr="002A5B88">
              <w:rPr>
                <w:rFonts w:ascii="Times New Roman" w:eastAsia="Times New Roman" w:hAnsi="Times New Roman" w:cs="Times New Roman"/>
                <w:b/>
                <w:bCs/>
                <w:color w:val="000000"/>
                <w:sz w:val="28"/>
                <w:szCs w:val="28"/>
              </w:rPr>
              <w:t>THESIS TOPIC OF 2012 TO 2018 PG STUDENTS</w:t>
            </w:r>
          </w:p>
        </w:tc>
      </w:tr>
      <w:tr w:rsidR="008337FD" w:rsidRPr="002A5B88" w:rsidTr="008337FD">
        <w:trPr>
          <w:trHeight w:val="93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jc w:val="center"/>
              <w:rPr>
                <w:rFonts w:ascii="Times New Roman" w:eastAsia="Times New Roman" w:hAnsi="Times New Roman" w:cs="Times New Roman"/>
                <w:b/>
                <w:bCs/>
                <w:color w:val="000000"/>
                <w:sz w:val="26"/>
                <w:szCs w:val="26"/>
              </w:rPr>
            </w:pPr>
            <w:r w:rsidRPr="002A5B88">
              <w:rPr>
                <w:rFonts w:ascii="Times New Roman" w:eastAsia="Times New Roman" w:hAnsi="Times New Roman" w:cs="Times New Roman"/>
                <w:b/>
                <w:bCs/>
                <w:color w:val="000000"/>
                <w:sz w:val="26"/>
                <w:szCs w:val="26"/>
              </w:rPr>
              <w:t>No</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8337FD" w:rsidRPr="002A5B88" w:rsidRDefault="008337FD" w:rsidP="008337FD">
            <w:pPr>
              <w:jc w:val="center"/>
              <w:rPr>
                <w:rFonts w:ascii="Times New Roman" w:eastAsia="Times New Roman" w:hAnsi="Times New Roman" w:cs="Times New Roman"/>
                <w:b/>
                <w:bCs/>
                <w:color w:val="000000"/>
                <w:sz w:val="26"/>
                <w:szCs w:val="26"/>
              </w:rPr>
            </w:pPr>
            <w:r w:rsidRPr="002A5B88">
              <w:rPr>
                <w:rFonts w:ascii="Times New Roman" w:eastAsia="Times New Roman" w:hAnsi="Times New Roman" w:cs="Times New Roman"/>
                <w:b/>
                <w:bCs/>
                <w:color w:val="000000"/>
                <w:sz w:val="26"/>
                <w:szCs w:val="26"/>
              </w:rPr>
              <w:t>Year of Admission</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8337FD" w:rsidRPr="002A5B88" w:rsidRDefault="008337FD" w:rsidP="008337FD">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Submission for the Examination Year</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b/>
                <w:bCs/>
                <w:color w:val="000000"/>
                <w:sz w:val="26"/>
                <w:szCs w:val="26"/>
              </w:rPr>
            </w:pPr>
            <w:r w:rsidRPr="002A5B88">
              <w:rPr>
                <w:rFonts w:ascii="Times New Roman" w:eastAsia="Times New Roman" w:hAnsi="Times New Roman" w:cs="Times New Roman"/>
                <w:b/>
                <w:bCs/>
                <w:color w:val="000000"/>
                <w:sz w:val="26"/>
                <w:szCs w:val="26"/>
              </w:rPr>
              <w:t>Name of PG Student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337FD" w:rsidRPr="002A5B88" w:rsidRDefault="008337FD" w:rsidP="008337FD">
            <w:pPr>
              <w:jc w:val="center"/>
              <w:rPr>
                <w:rFonts w:ascii="Times New Roman" w:eastAsia="Times New Roman" w:hAnsi="Times New Roman" w:cs="Times New Roman"/>
                <w:b/>
                <w:bCs/>
                <w:color w:val="000000"/>
                <w:sz w:val="26"/>
                <w:szCs w:val="26"/>
              </w:rPr>
            </w:pPr>
            <w:r w:rsidRPr="002A5B88">
              <w:rPr>
                <w:rFonts w:ascii="Times New Roman" w:eastAsia="Times New Roman" w:hAnsi="Times New Roman" w:cs="Times New Roman"/>
                <w:b/>
                <w:bCs/>
                <w:color w:val="000000"/>
                <w:sz w:val="26"/>
                <w:szCs w:val="26"/>
              </w:rPr>
              <w:t>Name of PG Guide</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8337FD" w:rsidRPr="002A5B88" w:rsidRDefault="008337FD" w:rsidP="008337FD">
            <w:pPr>
              <w:jc w:val="center"/>
              <w:rPr>
                <w:rFonts w:ascii="Times New Roman" w:eastAsia="Times New Roman" w:hAnsi="Times New Roman" w:cs="Times New Roman"/>
                <w:b/>
                <w:bCs/>
                <w:color w:val="000000"/>
                <w:sz w:val="26"/>
                <w:szCs w:val="26"/>
              </w:rPr>
            </w:pPr>
            <w:r w:rsidRPr="002A5B88">
              <w:rPr>
                <w:rFonts w:ascii="Times New Roman" w:eastAsia="Times New Roman" w:hAnsi="Times New Roman" w:cs="Times New Roman"/>
                <w:b/>
                <w:bCs/>
                <w:color w:val="000000"/>
                <w:sz w:val="26"/>
                <w:szCs w:val="26"/>
              </w:rPr>
              <w:t>Title of Thesis</w:t>
            </w:r>
          </w:p>
        </w:tc>
      </w:tr>
      <w:tr w:rsidR="008337FD" w:rsidRPr="002A5B88" w:rsidTr="008337FD">
        <w:trPr>
          <w:trHeight w:val="1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May-12</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Dec-14</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Neeraj Bansal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sz w:val="26"/>
                <w:szCs w:val="26"/>
              </w:rPr>
            </w:pPr>
            <w:r w:rsidRPr="002A5B88">
              <w:rPr>
                <w:rFonts w:ascii="Times New Roman" w:eastAsia="Times New Roman" w:hAnsi="Times New Roman" w:cs="Times New Roman"/>
                <w:sz w:val="26"/>
                <w:szCs w:val="26"/>
              </w:rPr>
              <w:t>To study disease pattern of hemophilia A  in Surat city and to determine variation in clinical symptoms in patients suffering from hemophilia A among various clinical classes</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Jun-12</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Dec-14</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Rahulkumar Mahesh Panchal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Panna Patel</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 Study on Prevalence of Hypothyroidism in children with ß- Thalassemia Major</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Jun-12</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Dec-14</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Akshat Dineshbhai Khemka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sz w:val="26"/>
                <w:szCs w:val="26"/>
              </w:rPr>
            </w:pPr>
            <w:r w:rsidRPr="002A5B88">
              <w:rPr>
                <w:rFonts w:ascii="Times New Roman" w:eastAsia="Times New Roman" w:hAnsi="Times New Roman" w:cs="Times New Roman"/>
                <w:sz w:val="26"/>
                <w:szCs w:val="26"/>
              </w:rPr>
              <w:t>Study of clinical features of sickle cell disease with special reference to cardiac  manifestations</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4</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Jun-12</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Dec-14</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Raju Ramawakar Agrawal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Role of CSF analysis for first episode of febrile seizure among children between 6 months to 5 years of age</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5</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Jun-12</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Dec-14</w:t>
            </w:r>
          </w:p>
        </w:tc>
        <w:tc>
          <w:tcPr>
            <w:tcW w:w="3134" w:type="dxa"/>
            <w:tcBorders>
              <w:top w:val="nil"/>
              <w:left w:val="nil"/>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Sheetal Chandrashekhar Kulkarni</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sz w:val="26"/>
                <w:szCs w:val="26"/>
              </w:rPr>
            </w:pPr>
            <w:r w:rsidRPr="002A5B88">
              <w:rPr>
                <w:rFonts w:ascii="Times New Roman" w:eastAsia="Times New Roman" w:hAnsi="Times New Roman" w:cs="Times New Roman"/>
                <w:sz w:val="26"/>
                <w:szCs w:val="26"/>
              </w:rPr>
              <w:t>Documentation  of factors  associated with disease progression in HIV infected children of two to fifteen years age group</w:t>
            </w:r>
          </w:p>
        </w:tc>
      </w:tr>
      <w:tr w:rsidR="008337FD" w:rsidRPr="002A5B88" w:rsidTr="008337FD">
        <w:trPr>
          <w:trHeight w:val="19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lastRenderedPageBreak/>
              <w:t>6</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Silky N. Agrawal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 Study of the degree of Disability in Children Suffering from Hemophilia-A Using PaedHAL Score in Patients od Surat city and comparing the degree of disability with the severity of disease and demographic factors"</w:t>
            </w:r>
          </w:p>
        </w:tc>
      </w:tr>
      <w:tr w:rsidR="008337FD" w:rsidRPr="002A5B88" w:rsidTr="008337FD">
        <w:trPr>
          <w:trHeight w:val="9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7</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Pavan D. Patel</w:t>
            </w:r>
          </w:p>
        </w:tc>
        <w:tc>
          <w:tcPr>
            <w:tcW w:w="2240" w:type="dxa"/>
            <w:tcBorders>
              <w:top w:val="single" w:sz="4" w:space="0" w:color="auto"/>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 Study of  Severity Joint involvement in Patients Suffering from Haemophilia-A Using Haemophilia Joint Health Score</w:t>
            </w:r>
          </w:p>
        </w:tc>
      </w:tr>
      <w:tr w:rsidR="008337FD" w:rsidRPr="002A5B88" w:rsidTr="008337FD">
        <w:trPr>
          <w:trHeight w:val="1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8</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Marmik D.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sz w:val="26"/>
                <w:szCs w:val="26"/>
              </w:rPr>
            </w:pPr>
            <w:r w:rsidRPr="002A5B88">
              <w:rPr>
                <w:rFonts w:ascii="Times New Roman" w:eastAsia="Times New Roman" w:hAnsi="Times New Roman" w:cs="Times New Roman"/>
                <w:sz w:val="26"/>
                <w:szCs w:val="26"/>
              </w:rPr>
              <w:t>Comparison of vitamin D status and associated risk factors for deficiency between malnourished children with and without HIV infection</w:t>
            </w:r>
          </w:p>
        </w:tc>
      </w:tr>
      <w:tr w:rsidR="008337FD" w:rsidRPr="002A5B88" w:rsidTr="008337F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9</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Namrata M. Parikh</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sz w:val="26"/>
                <w:szCs w:val="26"/>
              </w:rPr>
            </w:pPr>
            <w:r w:rsidRPr="002A5B88">
              <w:rPr>
                <w:rFonts w:ascii="Times New Roman" w:eastAsia="Times New Roman" w:hAnsi="Times New Roman" w:cs="Times New Roman"/>
                <w:sz w:val="26"/>
                <w:szCs w:val="26"/>
              </w:rPr>
              <w:t>Comparison of Clinical and Blochemical response To Standard Dose Vitamin D therapy (STOSS regimen) among HIV infected and uninfected malnourished, vitamin D deficient children</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10</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Ankur Ravjibhai Chaudhari</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Kirti Mehta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"Clinical Study of tetanus in children with special referance to management and prevention"</w:t>
            </w:r>
          </w:p>
        </w:tc>
      </w:tr>
      <w:tr w:rsidR="008337FD" w:rsidRPr="002A5B88" w:rsidTr="008337FD">
        <w:trPr>
          <w:trHeight w:val="1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11</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May-13</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Dec-15</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Jagdish Mori</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Prevalance of Depression and anxiety Symptomatology among Higher Secondary school Students in Surat City A cross sectional study</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lastRenderedPageBreak/>
              <w:t>12</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July-14</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Dec-16</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Foram D. Vagela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Clinical Profile of infants born to HIV Positive Mother taking ART (Option B+)</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13</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June-14</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Dec-16</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Harimohan Meena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establish importance of MID-Upeer ARM circumference (MUAC) for identification, followup and discharge of nourished children</w:t>
            </w:r>
          </w:p>
        </w:tc>
      </w:tr>
      <w:tr w:rsidR="008337FD" w:rsidRPr="002A5B88" w:rsidTr="008337FD">
        <w:trPr>
          <w:trHeight w:val="13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14</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July-14</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Dec-16</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Chirag Bhesaniya</w:t>
            </w:r>
          </w:p>
        </w:tc>
        <w:tc>
          <w:tcPr>
            <w:tcW w:w="2240" w:type="dxa"/>
            <w:tcBorders>
              <w:top w:val="single" w:sz="4" w:space="0" w:color="auto"/>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To Study Individual's Function Ability in Children Suffering from Hemophilia A &amp; B Using Functional Independence Score in Hemophilia (FISH) In Surat and Surrounding</w:t>
            </w:r>
          </w:p>
        </w:tc>
      </w:tr>
      <w:tr w:rsidR="008337FD" w:rsidRPr="002A5B88" w:rsidTr="008337F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15</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July-14</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Dec-16</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Revathy S. Murthy</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Determine the mean cord blood Hemoglobin and incidence of anemia in Newborns Delivered in NCH, Surat and find relation between Newborn Hmoglobin and Material Factors</w:t>
            </w:r>
          </w:p>
        </w:tc>
      </w:tr>
      <w:tr w:rsidR="008337FD" w:rsidRPr="002A5B88" w:rsidTr="008337FD">
        <w:trPr>
          <w:trHeight w:val="1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16</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May-15</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Dec-17</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Ushma Dineshbhai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"Health Outcomes in infants born to HIV Positive mothers given triple drug Anti- Retroviral therapy for PPTCT [option B+] at 18 months of age"</w:t>
            </w:r>
          </w:p>
        </w:tc>
      </w:tr>
      <w:tr w:rsidR="008337FD" w:rsidRPr="002A5B88" w:rsidTr="008337F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17</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May-15</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Dec-17</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Sakshi Mahesh Agarwal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Assess and quality the association of hemophillicarthropathy, measured by rediological pettersson score with the number of joint bleeds suffered by the patient</w:t>
            </w:r>
          </w:p>
        </w:tc>
      </w:tr>
      <w:tr w:rsidR="008337FD" w:rsidRPr="002A5B88" w:rsidTr="008337F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lastRenderedPageBreak/>
              <w:t>18</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June-15</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Dec-17</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Vinit Gajanandbhai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A Retrospective Study of Demographic Profile and dose Related effect of Oral iron chelator (Deferasirox) on serum ferritin levels in Thalassemia Major Patients Upto 14 years of age in Tertiary Care Unit"</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19</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May-15</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Dec-17</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Karthik S. Venkatesh</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Dignostic Utility of Gene expert for pulmonary Tuberculosis through Gastric lavage in pediatric population in NCHS</w:t>
            </w:r>
          </w:p>
        </w:tc>
      </w:tr>
      <w:tr w:rsidR="008337FD" w:rsidRPr="002A5B88" w:rsidTr="008337FD">
        <w:trPr>
          <w:trHeight w:val="6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20</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Akash jayantibhai Patel</w:t>
            </w:r>
          </w:p>
        </w:tc>
        <w:tc>
          <w:tcPr>
            <w:tcW w:w="2240" w:type="dxa"/>
            <w:tcBorders>
              <w:top w:val="single" w:sz="4" w:space="0" w:color="auto"/>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Study the sexual maturity in adolescents suffering from sickle cell disease</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21</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Avani rajeshbhai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Kirti Mehta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Study of relation between clinical Presentation and hematological profile in patients with Dengue</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22</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Dayaben Vajubhai Gohil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Panna Patel</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Assessment of Knowledge, acceptance and outcome of Kangaroo Mother Care in a mothers admitted at tertiary care centre</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23</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Meenakshi Pandey</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Study of Development and Sexual Maturity in Thalessemic Adolescents</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24</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Santoshi Subhdarsini</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Assessment of hearing loss in high risk children using BERA at a tertiary care Centres</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25</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May-16</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Dec-18</w:t>
            </w:r>
          </w:p>
        </w:tc>
        <w:tc>
          <w:tcPr>
            <w:tcW w:w="3134" w:type="dxa"/>
            <w:tcBorders>
              <w:top w:val="nil"/>
              <w:left w:val="nil"/>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Jigneshkumar Ashokbhai Tarpara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Evaluation of Clinical profile and outcomes in critically ill pediatric patients and factors affecting it</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lastRenderedPageBreak/>
              <w:t>26</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Anjali Bhutada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Study of iron deficiency in healthy baby from 6 weeks to 6 months on exclusively in breast feed babies</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27</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Sangeetha Paneer Selvam</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Kirti Mehta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Enteric Fever at tertiary care hospital prospective study</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28</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Gunjan Ajay Jain</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Study of UTI in infants and  young  children with acute Diarrhea </w:t>
            </w:r>
          </w:p>
        </w:tc>
      </w:tr>
      <w:tr w:rsidR="008337FD" w:rsidRPr="002A5B88" w:rsidTr="008337FD">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29</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Mitali Rameshbhai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Comparative evaluation of hematological scoring system in early diagnosis of  neonatal sepsis </w:t>
            </w:r>
          </w:p>
        </w:tc>
      </w:tr>
      <w:tr w:rsidR="008337FD" w:rsidRPr="002A5B88" w:rsidTr="008337FD">
        <w:trPr>
          <w:trHeight w:val="16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30</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Krupa Rameshbhai Parikh</w:t>
            </w:r>
          </w:p>
        </w:tc>
        <w:tc>
          <w:tcPr>
            <w:tcW w:w="2240" w:type="dxa"/>
            <w:tcBorders>
              <w:top w:val="single" w:sz="4" w:space="0" w:color="auto"/>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Panna Patel</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Study clinical profile and outcome of Anemia and Polycythemia in low birth wt. (&lt;2.5 Kg) babies admitted in Neonatal Intensive Care Unit/ Sick Newborn Care Unit in New Civil hospital, Surat</w:t>
            </w:r>
          </w:p>
        </w:tc>
      </w:tr>
      <w:tr w:rsidR="008337FD" w:rsidRPr="002A5B88" w:rsidTr="008337FD">
        <w:trPr>
          <w:trHeight w:val="16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31</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May-17</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Dec-2019</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Dhval Virendra Shah</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Comparative study of  Efficacy, dose and duration of Therapy of Ibuprofen in closure of  PDA in term and pre term babies on the basis of follow up 2D Echo findings in New Civil Hospital Surat</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32</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Barkha Sanjaybhai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33</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Arya J Bhadran</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34</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Saumya Y. Jhaveri</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Sangita Trivedi</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35</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Gayatri Vijaybhai Maheta</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36</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Anilkumar N. Chauhan</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Jigisha Patadia</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37</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Resmi K. R.</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Vijay Shah</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lastRenderedPageBreak/>
              <w:t>38</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Bhoomi Umeshbhai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Panna Patel</w:t>
            </w: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Under Process</w:t>
            </w:r>
          </w:p>
        </w:tc>
      </w:tr>
      <w:tr w:rsidR="008337FD" w:rsidRPr="002A5B88" w:rsidTr="008337FD">
        <w:trPr>
          <w:trHeight w:val="6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39</w:t>
            </w:r>
          </w:p>
        </w:tc>
        <w:tc>
          <w:tcPr>
            <w:tcW w:w="1387"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May-18</w:t>
            </w:r>
          </w:p>
        </w:tc>
        <w:tc>
          <w:tcPr>
            <w:tcW w:w="175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jc w:val="cente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 xml:space="preserve"> Dec-2020</w:t>
            </w:r>
          </w:p>
        </w:tc>
        <w:tc>
          <w:tcPr>
            <w:tcW w:w="3134" w:type="dxa"/>
            <w:tcBorders>
              <w:top w:val="nil"/>
              <w:left w:val="nil"/>
              <w:bottom w:val="single" w:sz="4" w:space="0" w:color="auto"/>
              <w:right w:val="single" w:sz="4" w:space="0" w:color="auto"/>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Ashruti mahesh Patel</w:t>
            </w:r>
          </w:p>
        </w:tc>
        <w:tc>
          <w:tcPr>
            <w:tcW w:w="2240" w:type="dxa"/>
            <w:tcBorders>
              <w:top w:val="nil"/>
              <w:left w:val="nil"/>
              <w:bottom w:val="single" w:sz="4" w:space="0" w:color="auto"/>
              <w:right w:val="nil"/>
            </w:tcBorders>
            <w:shd w:val="clear" w:color="auto" w:fill="auto"/>
            <w:noWrap/>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Dr. Kirti Mehta</w:t>
            </w: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8337FD" w:rsidRPr="002A5B88" w:rsidRDefault="008337FD" w:rsidP="008337FD">
            <w:pPr>
              <w:rPr>
                <w:rFonts w:ascii="Times New Roman" w:eastAsia="Times New Roman" w:hAnsi="Times New Roman" w:cs="Times New Roman"/>
                <w:color w:val="000000"/>
                <w:sz w:val="26"/>
                <w:szCs w:val="26"/>
              </w:rPr>
            </w:pPr>
            <w:r w:rsidRPr="002A5B88">
              <w:rPr>
                <w:rFonts w:ascii="Times New Roman" w:eastAsia="Times New Roman" w:hAnsi="Times New Roman" w:cs="Times New Roman"/>
                <w:color w:val="000000"/>
                <w:sz w:val="26"/>
                <w:szCs w:val="26"/>
              </w:rPr>
              <w:t>To Study the complications, outcome and prevention of measles in children</w:t>
            </w:r>
          </w:p>
        </w:tc>
      </w:tr>
    </w:tbl>
    <w:p w:rsidR="008337FD" w:rsidRDefault="008337FD" w:rsidP="008337FD"/>
    <w:p w:rsidR="00DF4FA1" w:rsidRDefault="00DF4FA1" w:rsidP="00995385">
      <w:pPr>
        <w:pStyle w:val="ListParagraph"/>
        <w:rPr>
          <w:rFonts w:ascii="Times New Roman" w:hAnsi="Times New Roman" w:cs="Times New Roman"/>
          <w:b/>
          <w:bCs/>
          <w:sz w:val="44"/>
          <w:szCs w:val="44"/>
          <w:u w:val="single"/>
        </w:rPr>
      </w:pPr>
    </w:p>
    <w:p w:rsidR="00DF4FA1" w:rsidRDefault="00DF4FA1"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tbl>
      <w:tblPr>
        <w:tblW w:w="14081" w:type="dxa"/>
        <w:tblInd w:w="93" w:type="dxa"/>
        <w:tblLook w:val="04A0"/>
      </w:tblPr>
      <w:tblGrid>
        <w:gridCol w:w="1004"/>
        <w:gridCol w:w="1371"/>
        <w:gridCol w:w="16"/>
        <w:gridCol w:w="1984"/>
        <w:gridCol w:w="2693"/>
        <w:gridCol w:w="2693"/>
        <w:gridCol w:w="4340"/>
      </w:tblGrid>
      <w:tr w:rsidR="008337FD" w:rsidRPr="00F377EE" w:rsidTr="008337FD">
        <w:trPr>
          <w:trHeight w:val="405"/>
        </w:trPr>
        <w:tc>
          <w:tcPr>
            <w:tcW w:w="2355" w:type="dxa"/>
            <w:gridSpan w:val="2"/>
            <w:tcBorders>
              <w:top w:val="nil"/>
              <w:left w:val="nil"/>
              <w:bottom w:val="nil"/>
              <w:right w:val="nil"/>
            </w:tcBorders>
          </w:tcPr>
          <w:p w:rsidR="008337FD" w:rsidRPr="00F377EE" w:rsidRDefault="008337FD" w:rsidP="008337FD">
            <w:pPr>
              <w:jc w:val="center"/>
              <w:rPr>
                <w:rFonts w:ascii="Times New Roman" w:eastAsia="Times New Roman" w:hAnsi="Times New Roman" w:cs="Times New Roman"/>
                <w:color w:val="000000"/>
                <w:sz w:val="32"/>
                <w:szCs w:val="32"/>
              </w:rPr>
            </w:pPr>
          </w:p>
        </w:tc>
        <w:tc>
          <w:tcPr>
            <w:tcW w:w="11726" w:type="dxa"/>
            <w:gridSpan w:val="5"/>
            <w:tcBorders>
              <w:top w:val="nil"/>
              <w:left w:val="nil"/>
              <w:bottom w:val="nil"/>
              <w:right w:val="nil"/>
            </w:tcBorders>
            <w:shd w:val="clear" w:color="auto" w:fill="auto"/>
            <w:noWrap/>
            <w:vAlign w:val="bottom"/>
            <w:hideMark/>
          </w:tcPr>
          <w:p w:rsidR="008337FD" w:rsidRPr="00F377EE" w:rsidRDefault="008337FD" w:rsidP="008337FD">
            <w:pPr>
              <w:jc w:val="center"/>
              <w:rPr>
                <w:rFonts w:ascii="Times New Roman" w:eastAsia="Times New Roman" w:hAnsi="Times New Roman" w:cs="Times New Roman"/>
                <w:color w:val="000000"/>
                <w:sz w:val="24"/>
                <w:szCs w:val="24"/>
              </w:rPr>
            </w:pPr>
            <w:r w:rsidRPr="00F377EE">
              <w:rPr>
                <w:rFonts w:ascii="Times New Roman" w:eastAsia="Times New Roman" w:hAnsi="Times New Roman" w:cs="Times New Roman"/>
                <w:color w:val="000000"/>
                <w:sz w:val="32"/>
                <w:szCs w:val="32"/>
              </w:rPr>
              <w:t>[DEPT.OFSKIN V.D. GMC SURAT]</w:t>
            </w:r>
          </w:p>
        </w:tc>
      </w:tr>
      <w:tr w:rsidR="008337FD" w:rsidRPr="00F377EE" w:rsidTr="008337FD">
        <w:trPr>
          <w:trHeight w:val="360"/>
        </w:trPr>
        <w:tc>
          <w:tcPr>
            <w:tcW w:w="2355" w:type="dxa"/>
            <w:gridSpan w:val="2"/>
            <w:tcBorders>
              <w:top w:val="nil"/>
              <w:left w:val="nil"/>
              <w:bottom w:val="single" w:sz="4" w:space="0" w:color="auto"/>
              <w:right w:val="nil"/>
            </w:tcBorders>
          </w:tcPr>
          <w:p w:rsidR="008337FD" w:rsidRPr="00F377EE" w:rsidRDefault="008337FD" w:rsidP="008337FD">
            <w:pPr>
              <w:jc w:val="center"/>
              <w:rPr>
                <w:rFonts w:ascii="Times New Roman" w:eastAsia="Times New Roman" w:hAnsi="Times New Roman" w:cs="Times New Roman"/>
                <w:color w:val="000000"/>
                <w:sz w:val="28"/>
                <w:szCs w:val="28"/>
              </w:rPr>
            </w:pPr>
          </w:p>
        </w:tc>
        <w:tc>
          <w:tcPr>
            <w:tcW w:w="11726" w:type="dxa"/>
            <w:gridSpan w:val="5"/>
            <w:tcBorders>
              <w:top w:val="nil"/>
              <w:left w:val="nil"/>
              <w:bottom w:val="single" w:sz="4" w:space="0" w:color="auto"/>
              <w:right w:val="nil"/>
            </w:tcBorders>
            <w:shd w:val="clear" w:color="auto" w:fill="auto"/>
            <w:noWrap/>
            <w:vAlign w:val="bottom"/>
            <w:hideMark/>
          </w:tcPr>
          <w:p w:rsidR="008337FD" w:rsidRPr="00F377EE" w:rsidRDefault="008337FD" w:rsidP="008337FD">
            <w:pPr>
              <w:jc w:val="center"/>
              <w:rPr>
                <w:rFonts w:ascii="Times New Roman" w:eastAsia="Times New Roman" w:hAnsi="Times New Roman" w:cs="Times New Roman"/>
                <w:color w:val="000000"/>
                <w:sz w:val="28"/>
                <w:szCs w:val="28"/>
              </w:rPr>
            </w:pPr>
            <w:r w:rsidRPr="00F377EE">
              <w:rPr>
                <w:rFonts w:ascii="Times New Roman" w:eastAsia="Times New Roman" w:hAnsi="Times New Roman" w:cs="Times New Roman"/>
                <w:color w:val="000000"/>
                <w:sz w:val="28"/>
                <w:szCs w:val="28"/>
              </w:rPr>
              <w:t>[ACADEMIC YEAR 2012- TO 2018]</w:t>
            </w:r>
          </w:p>
        </w:tc>
      </w:tr>
      <w:tr w:rsidR="008337FD" w:rsidRPr="00F377EE" w:rsidTr="008337FD">
        <w:trPr>
          <w:trHeight w:val="85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SR.NO</w:t>
            </w:r>
          </w:p>
        </w:tc>
        <w:tc>
          <w:tcPr>
            <w:tcW w:w="1513" w:type="dxa"/>
            <w:gridSpan w:val="2"/>
            <w:tcBorders>
              <w:top w:val="nil"/>
              <w:left w:val="nil"/>
              <w:bottom w:val="single" w:sz="4" w:space="0" w:color="auto"/>
              <w:right w:val="single" w:sz="4" w:space="0" w:color="auto"/>
            </w:tcBorders>
            <w:shd w:val="clear" w:color="auto" w:fill="auto"/>
            <w:vAlign w:val="center"/>
            <w:hideMark/>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Year of Admission</w:t>
            </w:r>
          </w:p>
        </w:tc>
        <w:tc>
          <w:tcPr>
            <w:tcW w:w="1984" w:type="dxa"/>
            <w:tcBorders>
              <w:top w:val="nil"/>
              <w:left w:val="nil"/>
              <w:bottom w:val="single" w:sz="4" w:space="0" w:color="auto"/>
              <w:right w:val="single" w:sz="4" w:space="0" w:color="auto"/>
            </w:tcBorders>
            <w:shd w:val="clear" w:color="auto" w:fill="auto"/>
            <w:vAlign w:val="center"/>
            <w:hideMark/>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Submission for the Examination Year</w:t>
            </w:r>
          </w:p>
        </w:tc>
        <w:tc>
          <w:tcPr>
            <w:tcW w:w="2693" w:type="dxa"/>
            <w:tcBorders>
              <w:top w:val="single" w:sz="4" w:space="0" w:color="auto"/>
              <w:left w:val="nil"/>
              <w:bottom w:val="single" w:sz="4" w:space="0" w:color="auto"/>
              <w:right w:val="single" w:sz="4" w:space="0" w:color="auto"/>
            </w:tcBorders>
            <w:vAlign w:val="center"/>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Name of PG student</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Name of Guide</w:t>
            </w:r>
          </w:p>
          <w:p w:rsidR="008337FD" w:rsidRPr="00CB2331" w:rsidRDefault="008337FD" w:rsidP="008337FD">
            <w:pPr>
              <w:jc w:val="center"/>
              <w:rPr>
                <w:rFonts w:ascii="Times New Roman" w:eastAsia="Times New Roman" w:hAnsi="Times New Roman" w:cs="Times New Roman"/>
                <w:b/>
                <w:bCs/>
                <w:color w:val="000000"/>
                <w:sz w:val="26"/>
                <w:szCs w:val="26"/>
              </w:rPr>
            </w:pPr>
          </w:p>
        </w:tc>
        <w:tc>
          <w:tcPr>
            <w:tcW w:w="4340" w:type="dxa"/>
            <w:tcBorders>
              <w:top w:val="nil"/>
              <w:left w:val="nil"/>
              <w:bottom w:val="single" w:sz="4" w:space="0" w:color="auto"/>
              <w:right w:val="single" w:sz="4" w:space="0" w:color="auto"/>
            </w:tcBorders>
            <w:shd w:val="clear" w:color="auto" w:fill="auto"/>
            <w:vAlign w:val="center"/>
            <w:hideMark/>
          </w:tcPr>
          <w:p w:rsidR="008337FD" w:rsidRPr="00CB2331" w:rsidRDefault="008337FD" w:rsidP="008337FD">
            <w:pPr>
              <w:jc w:val="center"/>
              <w:rPr>
                <w:rFonts w:ascii="Times New Roman" w:eastAsia="Times New Roman" w:hAnsi="Times New Roman" w:cs="Times New Roman"/>
                <w:b/>
                <w:bCs/>
                <w:color w:val="000000"/>
                <w:sz w:val="26"/>
                <w:szCs w:val="26"/>
              </w:rPr>
            </w:pPr>
            <w:r w:rsidRPr="00CB2331">
              <w:rPr>
                <w:rFonts w:ascii="Times New Roman" w:eastAsia="Times New Roman" w:hAnsi="Times New Roman" w:cs="Times New Roman"/>
                <w:b/>
                <w:bCs/>
                <w:color w:val="000000"/>
                <w:sz w:val="26"/>
                <w:szCs w:val="26"/>
              </w:rPr>
              <w:t>Topic name</w:t>
            </w:r>
          </w:p>
        </w:tc>
      </w:tr>
      <w:tr w:rsidR="008337FD" w:rsidRPr="005B0CAB" w:rsidTr="008337FD">
        <w:trPr>
          <w:trHeight w:val="623"/>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2012</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2015</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Dr.Nikunj Bhalala</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Study On Assesment Of Quality Of Life Of Vitiligo Patients</w:t>
            </w:r>
          </w:p>
        </w:tc>
      </w:tr>
      <w:tr w:rsidR="008337FD" w:rsidRPr="005B0CAB" w:rsidTr="008337FD">
        <w:trPr>
          <w:trHeight w:val="112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2</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2012</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2015</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Dr.Vinay Kumar</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Study On Knowledge, Beliefs And Attitude Towards Leprosy In First Year Mbbs Students Of Govt Medical College Surat And Smimer</w:t>
            </w:r>
          </w:p>
        </w:tc>
      </w:tr>
      <w:tr w:rsidR="008337FD" w:rsidRPr="005B0CAB" w:rsidTr="008337FD">
        <w:trPr>
          <w:trHeight w:val="85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3</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2013</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2016</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 Krunal Tralsawala</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Study Of Clinical And Histopathological Correlation Of Leprosy.</w:t>
            </w:r>
          </w:p>
        </w:tc>
      </w:tr>
      <w:tr w:rsidR="008337FD" w:rsidRPr="005B0CAB" w:rsidTr="008337FD">
        <w:trPr>
          <w:trHeight w:val="142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4</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2013</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2016</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Dr.Pankti Jariwala</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Study To Investigate The Prevalence Of Metabolic Syndrome In Clinically Diagnosed Patients Of Psoriasis Vulgaris</w:t>
            </w:r>
          </w:p>
        </w:tc>
      </w:tr>
      <w:tr w:rsidR="008337FD" w:rsidRPr="005B0CAB" w:rsidTr="008337FD">
        <w:trPr>
          <w:trHeight w:val="76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5</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2014</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2017</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Dr.Hemant Rathwa</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High Frequency Ultrasonography: A Non Invasive Technique To Evaluate Treatment Of Psoriasis</w:t>
            </w:r>
          </w:p>
        </w:tc>
      </w:tr>
      <w:tr w:rsidR="008337FD" w:rsidRPr="005B0CAB" w:rsidTr="008337FD">
        <w:trPr>
          <w:trHeight w:val="111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6</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2014</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2017</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 Jeet Gandhi</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Autologous Serum Skin Test In Chronic Urticaria: A Hospital Based Cross Sectional Study</w:t>
            </w:r>
          </w:p>
        </w:tc>
      </w:tr>
      <w:tr w:rsidR="008337FD" w:rsidRPr="005B0CAB" w:rsidTr="008337FD">
        <w:trPr>
          <w:trHeight w:val="9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lastRenderedPageBreak/>
              <w:t>7</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2015</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2018</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Dr.Patel Komal B.</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Clinical Profile Of Paediatric Dermatoses: A Cross Sectional Study</w:t>
            </w:r>
          </w:p>
        </w:tc>
      </w:tr>
      <w:tr w:rsidR="008337FD" w:rsidRPr="005B0CAB" w:rsidTr="008337FD">
        <w:trPr>
          <w:trHeight w:val="6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8</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2015</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2018</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Dr.Mikkilineni Naga Bala  Satya Prasad Chowdary</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Study Of Alopecias Using Dermoscopy</w:t>
            </w:r>
          </w:p>
        </w:tc>
      </w:tr>
      <w:tr w:rsidR="008337FD" w:rsidRPr="005B0CAB" w:rsidTr="008337FD">
        <w:trPr>
          <w:trHeight w:val="9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9</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2016</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2019</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 xml:space="preserve">Dr.Parmar  Unnatiben Jaysinhbhai </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Prospective Clinical Study Of Cutaneous Drug Eruption At Tertiary Care Hospital</w:t>
            </w:r>
          </w:p>
        </w:tc>
      </w:tr>
      <w:tr w:rsidR="008337FD" w:rsidRPr="005B0CAB" w:rsidTr="008337FD">
        <w:trPr>
          <w:trHeight w:val="6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10</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2016</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2019</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Dr.Ram Milan</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Prospective Study Of Life Quality Index In Patient Of Psoriasis</w:t>
            </w:r>
          </w:p>
        </w:tc>
      </w:tr>
      <w:tr w:rsidR="008337FD" w:rsidRPr="005B0CAB" w:rsidTr="008337FD">
        <w:trPr>
          <w:trHeight w:val="6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11</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2017</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2020</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 xml:space="preserve">Dr.Mayuri Rajeshkumar Ranpariya </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Study Of Facial Hypermelanosis Using Dermoscope</w:t>
            </w:r>
          </w:p>
        </w:tc>
      </w:tr>
      <w:tr w:rsidR="008337FD" w:rsidRPr="005B0CAB" w:rsidTr="008337FD">
        <w:trPr>
          <w:trHeight w:val="12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12</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2017</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2020</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Dr.Patel Snehaben Ashokbhai</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Prospective Clinical Study Of Cutaneous Manifestation In Patient With Diabetes Mellitus In Tertiary Care Hospital</w:t>
            </w:r>
          </w:p>
        </w:tc>
      </w:tr>
      <w:tr w:rsidR="008337FD" w:rsidRPr="005B0CAB" w:rsidTr="008337FD">
        <w:trPr>
          <w:trHeight w:val="117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13</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2017</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2020</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 Jain Noopur Sunil</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4340"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A comparative study of standard regimen of Fluconazole, Terbinafine and Itraconazole in tinea corporis</w:t>
            </w:r>
          </w:p>
        </w:tc>
      </w:tr>
      <w:tr w:rsidR="008337FD" w:rsidRPr="005B0CAB" w:rsidTr="008337FD">
        <w:trPr>
          <w:trHeight w:val="57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14</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2018</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2021</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Dr.Mehta Dharmin Himanshu</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0" w:type="auto"/>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Topic not allotted</w:t>
            </w:r>
          </w:p>
        </w:tc>
      </w:tr>
      <w:tr w:rsidR="008337FD" w:rsidRPr="005B0CAB" w:rsidTr="008337FD">
        <w:trPr>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15</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2018</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2021</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Dr.Neha Purohit</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0" w:type="auto"/>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Topic not allotted</w:t>
            </w:r>
          </w:p>
        </w:tc>
      </w:tr>
      <w:tr w:rsidR="008337FD" w:rsidRPr="005B0CAB" w:rsidTr="008337FD">
        <w:trPr>
          <w:trHeight w:val="85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5B0CAB" w:rsidRDefault="008337FD" w:rsidP="008337FD">
            <w:pPr>
              <w:jc w:val="center"/>
              <w:rPr>
                <w:rFonts w:ascii="Times New Roman" w:eastAsia="Times New Roman" w:hAnsi="Times New Roman" w:cs="Times New Roman"/>
                <w:color w:val="000000"/>
                <w:sz w:val="24"/>
                <w:szCs w:val="24"/>
              </w:rPr>
            </w:pPr>
            <w:r w:rsidRPr="005B0CAB">
              <w:rPr>
                <w:rFonts w:ascii="Times New Roman" w:eastAsia="Times New Roman" w:hAnsi="Times New Roman" w:cs="Times New Roman"/>
                <w:color w:val="000000"/>
                <w:sz w:val="24"/>
                <w:szCs w:val="24"/>
              </w:rPr>
              <w:t>16</w:t>
            </w:r>
          </w:p>
        </w:tc>
        <w:tc>
          <w:tcPr>
            <w:tcW w:w="1513" w:type="dxa"/>
            <w:gridSpan w:val="2"/>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2018</w:t>
            </w:r>
          </w:p>
        </w:tc>
        <w:tc>
          <w:tcPr>
            <w:tcW w:w="1984"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jc w:val="center"/>
              <w:rPr>
                <w:rFonts w:ascii="Times New Roman" w:hAnsi="Times New Roman" w:cs="Times New Roman"/>
                <w:color w:val="000000"/>
                <w:sz w:val="24"/>
                <w:szCs w:val="24"/>
              </w:rPr>
            </w:pPr>
            <w:r w:rsidRPr="005B0CAB">
              <w:rPr>
                <w:rFonts w:ascii="Times New Roman" w:hAnsi="Times New Roman" w:cs="Times New Roman"/>
                <w:color w:val="000000"/>
                <w:sz w:val="24"/>
                <w:szCs w:val="24"/>
              </w:rPr>
              <w:t>2021</w:t>
            </w:r>
          </w:p>
        </w:tc>
        <w:tc>
          <w:tcPr>
            <w:tcW w:w="2693" w:type="dxa"/>
            <w:tcBorders>
              <w:top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Dr.Tandel Hardikkumar Parbhubhai</w:t>
            </w:r>
          </w:p>
        </w:tc>
        <w:tc>
          <w:tcPr>
            <w:tcW w:w="2693" w:type="dxa"/>
            <w:tcBorders>
              <w:top w:val="single" w:sz="4" w:space="0" w:color="auto"/>
              <w:left w:val="single" w:sz="4" w:space="0" w:color="auto"/>
              <w:bottom w:val="single" w:sz="4" w:space="0" w:color="auto"/>
              <w:right w:val="single" w:sz="4" w:space="0" w:color="auto"/>
            </w:tcBorders>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sz w:val="24"/>
                <w:szCs w:val="24"/>
              </w:rPr>
              <w:t>Dr.D.D.Umrigar</w:t>
            </w:r>
          </w:p>
        </w:tc>
        <w:tc>
          <w:tcPr>
            <w:tcW w:w="0" w:type="auto"/>
            <w:tcBorders>
              <w:top w:val="single" w:sz="4" w:space="0" w:color="auto"/>
              <w:left w:val="single" w:sz="4" w:space="0" w:color="auto"/>
              <w:bottom w:val="single" w:sz="4" w:space="0" w:color="auto"/>
              <w:right w:val="single" w:sz="4" w:space="0" w:color="auto"/>
            </w:tcBorders>
            <w:vAlign w:val="bottom"/>
          </w:tcPr>
          <w:p w:rsidR="008337FD" w:rsidRPr="005B0CAB" w:rsidRDefault="008337FD" w:rsidP="008337FD">
            <w:pPr>
              <w:rPr>
                <w:rFonts w:ascii="Times New Roman" w:hAnsi="Times New Roman" w:cs="Times New Roman"/>
                <w:color w:val="000000"/>
                <w:sz w:val="24"/>
                <w:szCs w:val="24"/>
              </w:rPr>
            </w:pPr>
            <w:r w:rsidRPr="005B0CAB">
              <w:rPr>
                <w:rFonts w:ascii="Times New Roman" w:hAnsi="Times New Roman" w:cs="Times New Roman"/>
                <w:color w:val="000000"/>
                <w:sz w:val="24"/>
                <w:szCs w:val="24"/>
              </w:rPr>
              <w:t>Topic not allotted</w:t>
            </w:r>
          </w:p>
        </w:tc>
      </w:tr>
    </w:tbl>
    <w:p w:rsidR="008337FD" w:rsidRPr="005B0CAB" w:rsidRDefault="008337FD" w:rsidP="008337FD">
      <w:pPr>
        <w:rPr>
          <w:rFonts w:ascii="Times New Roman" w:hAnsi="Times New Roman" w:cs="Times New Roman"/>
          <w:sz w:val="24"/>
          <w:szCs w:val="24"/>
        </w:rPr>
      </w:pPr>
    </w:p>
    <w:p w:rsidR="008337FD" w:rsidRPr="005B0CAB" w:rsidRDefault="008337FD" w:rsidP="008337FD">
      <w:pPr>
        <w:rPr>
          <w:rFonts w:ascii="Times New Roman" w:hAnsi="Times New Roman" w:cs="Times New Roman"/>
          <w:sz w:val="24"/>
          <w:szCs w:val="24"/>
        </w:rPr>
      </w:pPr>
    </w:p>
    <w:p w:rsidR="008337FD" w:rsidRDefault="008337FD" w:rsidP="00995385">
      <w:pPr>
        <w:pStyle w:val="ListParagraph"/>
        <w:rPr>
          <w:rFonts w:ascii="Times New Roman" w:hAnsi="Times New Roman" w:cs="Times New Roman"/>
          <w:b/>
          <w:bCs/>
          <w:sz w:val="44"/>
          <w:szCs w:val="44"/>
          <w:u w:val="single"/>
        </w:rPr>
      </w:pPr>
      <w:r>
        <w:rPr>
          <w:rFonts w:ascii="Times New Roman" w:hAnsi="Times New Roman" w:cs="Times New Roman"/>
          <w:b/>
          <w:bCs/>
          <w:sz w:val="44"/>
          <w:szCs w:val="44"/>
          <w:u w:val="single"/>
        </w:rPr>
        <w:lastRenderedPageBreak/>
        <w:t>T B &amp; CHEST</w:t>
      </w:r>
    </w:p>
    <w:tbl>
      <w:tblPr>
        <w:tblW w:w="13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020"/>
        <w:gridCol w:w="2760"/>
        <w:gridCol w:w="2200"/>
        <w:gridCol w:w="2200"/>
        <w:gridCol w:w="3760"/>
      </w:tblGrid>
      <w:tr w:rsidR="008337FD" w:rsidRPr="00BF4B30" w:rsidTr="008337FD">
        <w:trPr>
          <w:trHeight w:val="983"/>
        </w:trPr>
        <w:tc>
          <w:tcPr>
            <w:tcW w:w="960" w:type="dxa"/>
            <w:shd w:val="clear" w:color="auto" w:fill="auto"/>
            <w:noWrap/>
            <w:hideMark/>
          </w:tcPr>
          <w:p w:rsidR="008337FD" w:rsidRPr="00BF4B30" w:rsidRDefault="008337FD" w:rsidP="008337FD">
            <w:pPr>
              <w:rPr>
                <w:rFonts w:ascii="Times New Roman" w:eastAsia="Times New Roman" w:hAnsi="Times New Roman" w:cs="Times New Roman"/>
                <w:b/>
                <w:bCs/>
                <w:color w:val="000000"/>
                <w:sz w:val="28"/>
                <w:szCs w:val="28"/>
              </w:rPr>
            </w:pPr>
            <w:r w:rsidRPr="00BF4B30">
              <w:rPr>
                <w:rFonts w:ascii="Times New Roman" w:eastAsia="Times New Roman" w:hAnsi="Times New Roman" w:cs="Times New Roman"/>
                <w:b/>
                <w:bCs/>
                <w:color w:val="000000"/>
                <w:sz w:val="28"/>
                <w:szCs w:val="28"/>
              </w:rPr>
              <w:t>SR NO</w:t>
            </w:r>
          </w:p>
        </w:tc>
        <w:tc>
          <w:tcPr>
            <w:tcW w:w="2020" w:type="dxa"/>
            <w:shd w:val="clear" w:color="auto" w:fill="auto"/>
            <w:noWrap/>
            <w:hideMark/>
          </w:tcPr>
          <w:p w:rsidR="008337FD" w:rsidRPr="00BF4B30" w:rsidRDefault="008337FD" w:rsidP="008337FD">
            <w:pPr>
              <w:rPr>
                <w:rFonts w:ascii="Times New Roman" w:eastAsia="Times New Roman" w:hAnsi="Times New Roman" w:cs="Times New Roman"/>
                <w:b/>
                <w:bCs/>
                <w:color w:val="000000"/>
                <w:sz w:val="28"/>
                <w:szCs w:val="28"/>
              </w:rPr>
            </w:pPr>
            <w:r w:rsidRPr="00BF4B30">
              <w:rPr>
                <w:rFonts w:ascii="Times New Roman" w:eastAsia="Times New Roman" w:hAnsi="Times New Roman" w:cs="Times New Roman"/>
                <w:b/>
                <w:bCs/>
                <w:color w:val="000000"/>
                <w:sz w:val="28"/>
                <w:szCs w:val="28"/>
              </w:rPr>
              <w:t>Year Of Admission</w:t>
            </w:r>
          </w:p>
        </w:tc>
        <w:tc>
          <w:tcPr>
            <w:tcW w:w="2760" w:type="dxa"/>
            <w:shd w:val="clear" w:color="auto" w:fill="auto"/>
            <w:noWrap/>
            <w:hideMark/>
          </w:tcPr>
          <w:p w:rsidR="008337FD" w:rsidRPr="00BF4B30" w:rsidRDefault="008337FD" w:rsidP="008337F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6"/>
                <w:szCs w:val="26"/>
              </w:rPr>
              <w:t>Submission for the Examination Year</w:t>
            </w:r>
          </w:p>
        </w:tc>
        <w:tc>
          <w:tcPr>
            <w:tcW w:w="2200" w:type="dxa"/>
            <w:shd w:val="clear" w:color="auto" w:fill="auto"/>
            <w:noWrap/>
            <w:hideMark/>
          </w:tcPr>
          <w:p w:rsidR="008337FD" w:rsidRPr="00BF4B30" w:rsidRDefault="008337FD" w:rsidP="008337FD">
            <w:pPr>
              <w:rPr>
                <w:rFonts w:ascii="Times New Roman" w:eastAsia="Times New Roman" w:hAnsi="Times New Roman" w:cs="Times New Roman"/>
                <w:b/>
                <w:bCs/>
                <w:color w:val="000000"/>
                <w:sz w:val="28"/>
                <w:szCs w:val="28"/>
              </w:rPr>
            </w:pPr>
            <w:r w:rsidRPr="00BF4B30">
              <w:rPr>
                <w:rFonts w:ascii="Times New Roman" w:eastAsia="Times New Roman" w:hAnsi="Times New Roman" w:cs="Times New Roman"/>
                <w:b/>
                <w:bCs/>
                <w:color w:val="000000"/>
                <w:sz w:val="28"/>
                <w:szCs w:val="28"/>
              </w:rPr>
              <w:t xml:space="preserve">Name of </w:t>
            </w:r>
            <w:r>
              <w:rPr>
                <w:rFonts w:ascii="Times New Roman" w:eastAsia="Times New Roman" w:hAnsi="Times New Roman" w:cs="Times New Roman"/>
                <w:b/>
                <w:bCs/>
                <w:color w:val="000000"/>
                <w:sz w:val="28"/>
                <w:szCs w:val="28"/>
              </w:rPr>
              <w:t>PG S</w:t>
            </w:r>
            <w:r w:rsidRPr="00BF4B30">
              <w:rPr>
                <w:rFonts w:ascii="Times New Roman" w:eastAsia="Times New Roman" w:hAnsi="Times New Roman" w:cs="Times New Roman"/>
                <w:b/>
                <w:bCs/>
                <w:color w:val="000000"/>
                <w:sz w:val="28"/>
                <w:szCs w:val="28"/>
              </w:rPr>
              <w:t>tudent</w:t>
            </w:r>
          </w:p>
        </w:tc>
        <w:tc>
          <w:tcPr>
            <w:tcW w:w="2200" w:type="dxa"/>
            <w:shd w:val="clear" w:color="auto" w:fill="auto"/>
            <w:noWrap/>
            <w:hideMark/>
          </w:tcPr>
          <w:p w:rsidR="008337FD" w:rsidRPr="00BF4B30" w:rsidRDefault="008337FD" w:rsidP="008337FD">
            <w:pPr>
              <w:rPr>
                <w:rFonts w:ascii="Times New Roman" w:eastAsia="Times New Roman" w:hAnsi="Times New Roman" w:cs="Times New Roman"/>
                <w:b/>
                <w:bCs/>
                <w:color w:val="000000"/>
                <w:sz w:val="28"/>
                <w:szCs w:val="28"/>
              </w:rPr>
            </w:pPr>
            <w:r w:rsidRPr="00BF4B30">
              <w:rPr>
                <w:rFonts w:ascii="Times New Roman" w:eastAsia="Times New Roman" w:hAnsi="Times New Roman" w:cs="Times New Roman"/>
                <w:b/>
                <w:bCs/>
                <w:color w:val="000000"/>
                <w:sz w:val="28"/>
                <w:szCs w:val="28"/>
              </w:rPr>
              <w:t>Name of PG Guide</w:t>
            </w:r>
          </w:p>
        </w:tc>
        <w:tc>
          <w:tcPr>
            <w:tcW w:w="3760" w:type="dxa"/>
            <w:shd w:val="clear" w:color="auto" w:fill="auto"/>
            <w:noWrap/>
            <w:hideMark/>
          </w:tcPr>
          <w:p w:rsidR="008337FD" w:rsidRPr="00BF4B30" w:rsidRDefault="008337FD" w:rsidP="008337FD">
            <w:pPr>
              <w:jc w:val="center"/>
              <w:rPr>
                <w:rFonts w:ascii="Times New Roman" w:eastAsia="Times New Roman" w:hAnsi="Times New Roman" w:cs="Times New Roman"/>
                <w:b/>
                <w:bCs/>
                <w:color w:val="000000"/>
                <w:sz w:val="28"/>
                <w:szCs w:val="28"/>
              </w:rPr>
            </w:pPr>
            <w:r w:rsidRPr="00BF4B30">
              <w:rPr>
                <w:rFonts w:ascii="Times New Roman" w:eastAsia="Times New Roman" w:hAnsi="Times New Roman" w:cs="Times New Roman"/>
                <w:b/>
                <w:bCs/>
                <w:color w:val="000000"/>
                <w:sz w:val="28"/>
                <w:szCs w:val="28"/>
              </w:rPr>
              <w:t>Title Of Thesis</w:t>
            </w:r>
          </w:p>
        </w:tc>
      </w:tr>
      <w:tr w:rsidR="008337FD" w:rsidRPr="00BF4B30" w:rsidTr="008337FD">
        <w:trPr>
          <w:trHeight w:val="900"/>
        </w:trPr>
        <w:tc>
          <w:tcPr>
            <w:tcW w:w="9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1</w:t>
            </w:r>
          </w:p>
        </w:tc>
        <w:tc>
          <w:tcPr>
            <w:tcW w:w="202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2012</w:t>
            </w:r>
          </w:p>
        </w:tc>
        <w:tc>
          <w:tcPr>
            <w:tcW w:w="27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4</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Arun Roy </w:t>
            </w:r>
          </w:p>
        </w:tc>
        <w:tc>
          <w:tcPr>
            <w:tcW w:w="220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 xml:space="preserve">Dr. M.Z. Patel </w:t>
            </w:r>
            <w:r w:rsidRPr="00BF4B30">
              <w:rPr>
                <w:rFonts w:ascii="Times New Roman" w:eastAsia="Times New Roman" w:hAnsi="Times New Roman" w:cs="Times New Roman"/>
                <w:color w:val="000000"/>
                <w:sz w:val="24"/>
                <w:szCs w:val="24"/>
              </w:rPr>
              <w:br/>
              <w:t>Dr. Khyati Shamaliya</w:t>
            </w:r>
          </w:p>
        </w:tc>
        <w:tc>
          <w:tcPr>
            <w:tcW w:w="376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A study the effectiveness and safety of AKT CAT IV in MDR pulmonary TB cases after 6months(intensive phase</w:t>
            </w:r>
          </w:p>
        </w:tc>
      </w:tr>
      <w:tr w:rsidR="008337FD" w:rsidRPr="00BF4B30" w:rsidTr="008337FD">
        <w:trPr>
          <w:trHeight w:val="1995"/>
        </w:trPr>
        <w:tc>
          <w:tcPr>
            <w:tcW w:w="9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w:t>
            </w:r>
          </w:p>
        </w:tc>
        <w:tc>
          <w:tcPr>
            <w:tcW w:w="202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2013</w:t>
            </w:r>
          </w:p>
        </w:tc>
        <w:tc>
          <w:tcPr>
            <w:tcW w:w="27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5</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Mani Tiwari</w:t>
            </w:r>
          </w:p>
        </w:tc>
        <w:tc>
          <w:tcPr>
            <w:tcW w:w="220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 xml:space="preserve">Dr. M.Z. Patel </w:t>
            </w:r>
            <w:r w:rsidRPr="00BF4B30">
              <w:rPr>
                <w:rFonts w:ascii="Times New Roman" w:eastAsia="Times New Roman" w:hAnsi="Times New Roman" w:cs="Times New Roman"/>
                <w:color w:val="000000"/>
                <w:sz w:val="24"/>
                <w:szCs w:val="24"/>
              </w:rPr>
              <w:br/>
              <w:t>Dr. Khyati Shamaliya</w:t>
            </w:r>
          </w:p>
        </w:tc>
        <w:tc>
          <w:tcPr>
            <w:tcW w:w="376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 xml:space="preserve">A study for the prevalence of Drug Resistant Tuberculosis and HIV Co-infection amongst </w:t>
            </w:r>
            <w:r w:rsidRPr="00BF4B30">
              <w:rPr>
                <w:rFonts w:ascii="Times New Roman" w:eastAsia="Times New Roman" w:hAnsi="Times New Roman" w:cs="Times New Roman"/>
                <w:color w:val="000000"/>
                <w:sz w:val="24"/>
                <w:szCs w:val="24"/>
              </w:rPr>
              <w:br/>
              <w:t>Sputum AFB Positive Pulmonary TB patients at DR TB Center Site, Surat Under PMDT Program</w:t>
            </w:r>
          </w:p>
        </w:tc>
      </w:tr>
      <w:tr w:rsidR="008337FD" w:rsidRPr="00BF4B30" w:rsidTr="008337FD">
        <w:trPr>
          <w:trHeight w:val="855"/>
        </w:trPr>
        <w:tc>
          <w:tcPr>
            <w:tcW w:w="9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3</w:t>
            </w:r>
          </w:p>
        </w:tc>
        <w:tc>
          <w:tcPr>
            <w:tcW w:w="202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2014</w:t>
            </w:r>
          </w:p>
        </w:tc>
        <w:tc>
          <w:tcPr>
            <w:tcW w:w="27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Grinish Tamakuwala </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M.Z. Patel Dr.Parul Vadgama</w:t>
            </w:r>
          </w:p>
        </w:tc>
        <w:tc>
          <w:tcPr>
            <w:tcW w:w="376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A study of correlation of 6-Minute Walk test and Spirometric Findings in stable COPD Patients</w:t>
            </w:r>
          </w:p>
        </w:tc>
      </w:tr>
      <w:tr w:rsidR="008337FD" w:rsidRPr="00BF4B30" w:rsidTr="008337FD">
        <w:trPr>
          <w:trHeight w:val="1140"/>
        </w:trPr>
        <w:tc>
          <w:tcPr>
            <w:tcW w:w="9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4</w:t>
            </w:r>
          </w:p>
        </w:tc>
        <w:tc>
          <w:tcPr>
            <w:tcW w:w="202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2015</w:t>
            </w:r>
          </w:p>
        </w:tc>
        <w:tc>
          <w:tcPr>
            <w:tcW w:w="27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Sabarinath Ravichandar</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M.Z. Patel Dr.Parul Vadgama</w:t>
            </w:r>
          </w:p>
        </w:tc>
        <w:tc>
          <w:tcPr>
            <w:tcW w:w="376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Obstructive sleep Apnea: A study of polysomnographic characteristics of patients attending New Civil Hospital, Surat</w:t>
            </w:r>
          </w:p>
        </w:tc>
      </w:tr>
      <w:tr w:rsidR="008337FD" w:rsidRPr="00BF4B30" w:rsidTr="008337FD">
        <w:trPr>
          <w:trHeight w:val="1140"/>
        </w:trPr>
        <w:tc>
          <w:tcPr>
            <w:tcW w:w="9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5</w:t>
            </w:r>
          </w:p>
        </w:tc>
        <w:tc>
          <w:tcPr>
            <w:tcW w:w="202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2016</w:t>
            </w:r>
          </w:p>
        </w:tc>
        <w:tc>
          <w:tcPr>
            <w:tcW w:w="2760" w:type="dxa"/>
            <w:shd w:val="clear" w:color="auto" w:fill="auto"/>
            <w:noWrap/>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Shubham Dwivedi</w:t>
            </w:r>
          </w:p>
        </w:tc>
        <w:tc>
          <w:tcPr>
            <w:tcW w:w="2200" w:type="dxa"/>
            <w:shd w:val="clear" w:color="auto" w:fill="auto"/>
            <w:hideMark/>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Dr. M.Z. Patel Dr.Parul Vadgama</w:t>
            </w:r>
          </w:p>
        </w:tc>
        <w:tc>
          <w:tcPr>
            <w:tcW w:w="3760" w:type="dxa"/>
            <w:shd w:val="clear" w:color="auto" w:fill="auto"/>
            <w:hideMark/>
          </w:tcPr>
          <w:p w:rsidR="008337FD" w:rsidRPr="00BF4B30" w:rsidRDefault="008337FD" w:rsidP="008337FD">
            <w:pP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Yield of different diagnostic modality in diagnosis of lung cancer in patients coming to New Civil Hospital, Surat</w:t>
            </w:r>
          </w:p>
        </w:tc>
      </w:tr>
      <w:tr w:rsidR="008337FD" w:rsidRPr="00BF4B30" w:rsidTr="008337FD">
        <w:trPr>
          <w:trHeight w:val="1140"/>
        </w:trPr>
        <w:tc>
          <w:tcPr>
            <w:tcW w:w="960" w:type="dxa"/>
            <w:shd w:val="clear" w:color="auto" w:fill="auto"/>
            <w:noWrap/>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lastRenderedPageBreak/>
              <w:t>6</w:t>
            </w:r>
          </w:p>
        </w:tc>
        <w:tc>
          <w:tcPr>
            <w:tcW w:w="2020" w:type="dxa"/>
            <w:shd w:val="clear" w:color="auto" w:fill="auto"/>
            <w:noWrap/>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2017</w:t>
            </w:r>
          </w:p>
        </w:tc>
        <w:tc>
          <w:tcPr>
            <w:tcW w:w="2760" w:type="dxa"/>
            <w:shd w:val="clear" w:color="auto" w:fill="auto"/>
            <w:noWrap/>
          </w:tcPr>
          <w:p w:rsidR="008337FD" w:rsidRPr="00BF4B30" w:rsidRDefault="008337FD" w:rsidP="008337FD">
            <w:pPr>
              <w:jc w:val="center"/>
              <w:rPr>
                <w:rFonts w:ascii="Times New Roman" w:eastAsia="Times New Roman" w:hAnsi="Times New Roman" w:cs="Times New Roman"/>
                <w:color w:val="000000"/>
                <w:sz w:val="24"/>
                <w:szCs w:val="24"/>
              </w:rPr>
            </w:pPr>
            <w:r w:rsidRPr="00BF4B30">
              <w:rPr>
                <w:rFonts w:ascii="Times New Roman" w:eastAsia="Times New Roman" w:hAnsi="Times New Roman" w:cs="Times New Roman"/>
                <w:color w:val="000000"/>
                <w:sz w:val="24"/>
                <w:szCs w:val="24"/>
              </w:rPr>
              <w:t>2019</w:t>
            </w:r>
          </w:p>
        </w:tc>
        <w:tc>
          <w:tcPr>
            <w:tcW w:w="2200" w:type="dxa"/>
            <w:shd w:val="clear" w:color="auto" w:fill="auto"/>
          </w:tcPr>
          <w:p w:rsidR="008337FD" w:rsidRPr="00BF4B30" w:rsidRDefault="008337FD" w:rsidP="008337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p>
        </w:tc>
        <w:tc>
          <w:tcPr>
            <w:tcW w:w="2200" w:type="dxa"/>
            <w:shd w:val="clear" w:color="auto" w:fill="auto"/>
          </w:tcPr>
          <w:p w:rsidR="008337FD" w:rsidRPr="00BF4B30" w:rsidRDefault="008337FD" w:rsidP="008337FD">
            <w:pPr>
              <w:jc w:val="center"/>
              <w:rPr>
                <w:rFonts w:ascii="Times New Roman" w:eastAsia="Times New Roman" w:hAnsi="Times New Roman" w:cs="Times New Roman"/>
                <w:color w:val="000000"/>
                <w:sz w:val="24"/>
                <w:szCs w:val="24"/>
              </w:rPr>
            </w:pPr>
          </w:p>
        </w:tc>
        <w:tc>
          <w:tcPr>
            <w:tcW w:w="3760" w:type="dxa"/>
            <w:shd w:val="clear" w:color="auto" w:fill="auto"/>
          </w:tcPr>
          <w:p w:rsidR="008337FD" w:rsidRPr="00BF4B30" w:rsidRDefault="008337FD" w:rsidP="008337FD">
            <w:pPr>
              <w:rPr>
                <w:rFonts w:ascii="Times New Roman" w:eastAsia="Times New Roman" w:hAnsi="Times New Roman" w:cs="Times New Roman"/>
                <w:color w:val="000000"/>
                <w:sz w:val="24"/>
                <w:szCs w:val="24"/>
              </w:rPr>
            </w:pPr>
          </w:p>
        </w:tc>
      </w:tr>
    </w:tbl>
    <w:p w:rsidR="008337FD" w:rsidRDefault="008337FD" w:rsidP="008337FD"/>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tbl>
      <w:tblPr>
        <w:tblW w:w="13765" w:type="dxa"/>
        <w:tblInd w:w="93" w:type="dxa"/>
        <w:tblLook w:val="04A0"/>
      </w:tblPr>
      <w:tblGrid>
        <w:gridCol w:w="660"/>
        <w:gridCol w:w="1477"/>
        <w:gridCol w:w="1647"/>
        <w:gridCol w:w="2486"/>
        <w:gridCol w:w="2010"/>
        <w:gridCol w:w="5485"/>
      </w:tblGrid>
      <w:tr w:rsidR="008337FD" w:rsidRPr="0008086B" w:rsidTr="008337FD">
        <w:trPr>
          <w:trHeight w:val="375"/>
        </w:trPr>
        <w:tc>
          <w:tcPr>
            <w:tcW w:w="8280" w:type="dxa"/>
            <w:gridSpan w:val="5"/>
            <w:tcBorders>
              <w:top w:val="nil"/>
              <w:left w:val="nil"/>
              <w:bottom w:val="nil"/>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b/>
                <w:bCs/>
                <w:color w:val="000000"/>
                <w:sz w:val="44"/>
                <w:szCs w:val="44"/>
              </w:rPr>
            </w:pPr>
            <w:r w:rsidRPr="0008086B">
              <w:rPr>
                <w:rFonts w:ascii="Times New Roman" w:eastAsia="Times New Roman" w:hAnsi="Times New Roman" w:cs="Times New Roman"/>
                <w:b/>
                <w:bCs/>
                <w:color w:val="000000"/>
                <w:sz w:val="44"/>
                <w:szCs w:val="44"/>
              </w:rPr>
              <w:t>Anaesthesia Department</w:t>
            </w:r>
          </w:p>
        </w:tc>
        <w:tc>
          <w:tcPr>
            <w:tcW w:w="5485" w:type="dxa"/>
            <w:tcBorders>
              <w:top w:val="nil"/>
              <w:left w:val="nil"/>
              <w:bottom w:val="nil"/>
              <w:right w:val="nil"/>
            </w:tcBorders>
            <w:shd w:val="clear" w:color="auto" w:fill="auto"/>
            <w:noWrap/>
            <w:vAlign w:val="center"/>
            <w:hideMark/>
          </w:tcPr>
          <w:p w:rsidR="008337FD" w:rsidRPr="0008086B" w:rsidRDefault="008337FD" w:rsidP="008337FD">
            <w:pPr>
              <w:rPr>
                <w:rFonts w:ascii="Times New Roman" w:eastAsia="Times New Roman" w:hAnsi="Times New Roman" w:cs="Times New Roman"/>
                <w:b/>
                <w:bCs/>
                <w:color w:val="000000"/>
                <w:sz w:val="28"/>
                <w:szCs w:val="28"/>
              </w:rPr>
            </w:pPr>
          </w:p>
        </w:tc>
      </w:tr>
      <w:tr w:rsidR="008337FD" w:rsidRPr="0008086B" w:rsidTr="008337FD">
        <w:trPr>
          <w:trHeight w:val="375"/>
        </w:trPr>
        <w:tc>
          <w:tcPr>
            <w:tcW w:w="8280" w:type="dxa"/>
            <w:gridSpan w:val="5"/>
            <w:tcBorders>
              <w:top w:val="nil"/>
              <w:left w:val="nil"/>
              <w:bottom w:val="nil"/>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b/>
                <w:bCs/>
                <w:color w:val="000000"/>
                <w:sz w:val="44"/>
                <w:szCs w:val="44"/>
              </w:rPr>
            </w:pPr>
            <w:r w:rsidRPr="0008086B">
              <w:rPr>
                <w:rFonts w:ascii="Times New Roman" w:eastAsia="Times New Roman" w:hAnsi="Times New Roman" w:cs="Times New Roman"/>
                <w:b/>
                <w:bCs/>
                <w:color w:val="000000"/>
                <w:sz w:val="44"/>
                <w:szCs w:val="44"/>
              </w:rPr>
              <w:t>Government Medical College, Surat</w:t>
            </w:r>
          </w:p>
        </w:tc>
        <w:tc>
          <w:tcPr>
            <w:tcW w:w="5485" w:type="dxa"/>
            <w:tcBorders>
              <w:top w:val="nil"/>
              <w:left w:val="nil"/>
              <w:bottom w:val="nil"/>
              <w:right w:val="nil"/>
            </w:tcBorders>
            <w:shd w:val="clear" w:color="auto" w:fill="auto"/>
            <w:noWrap/>
            <w:vAlign w:val="center"/>
            <w:hideMark/>
          </w:tcPr>
          <w:p w:rsidR="008337FD" w:rsidRPr="0008086B" w:rsidRDefault="008337FD" w:rsidP="008337FD">
            <w:pPr>
              <w:rPr>
                <w:rFonts w:ascii="Times New Roman" w:eastAsia="Times New Roman" w:hAnsi="Times New Roman" w:cs="Times New Roman"/>
                <w:b/>
                <w:bCs/>
                <w:color w:val="000000"/>
                <w:sz w:val="28"/>
                <w:szCs w:val="28"/>
              </w:rPr>
            </w:pPr>
          </w:p>
        </w:tc>
      </w:tr>
      <w:tr w:rsidR="008337FD" w:rsidRPr="0008086B" w:rsidTr="008337FD">
        <w:trPr>
          <w:trHeight w:val="112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A240B0" w:rsidRDefault="008337FD" w:rsidP="008337FD">
            <w:pPr>
              <w:jc w:val="cente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No</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337FD" w:rsidRPr="00A240B0" w:rsidRDefault="008337FD" w:rsidP="008337FD">
            <w:pPr>
              <w:jc w:val="cente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Year of Admission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337FD" w:rsidRPr="00A240B0" w:rsidRDefault="008337FD" w:rsidP="008337FD">
            <w:pPr>
              <w:jc w:val="cente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Submission for the Examination Year</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8337FD" w:rsidRPr="00A240B0" w:rsidRDefault="008337FD" w:rsidP="008337FD">
            <w:pP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Name of PG Student</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A240B0" w:rsidRDefault="008337FD" w:rsidP="008337FD">
            <w:pP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Name of PG Guide</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A240B0" w:rsidRDefault="008337FD" w:rsidP="008337FD">
            <w:pPr>
              <w:rPr>
                <w:rFonts w:ascii="Times New Roman" w:eastAsia="Times New Roman" w:hAnsi="Times New Roman" w:cs="Times New Roman"/>
                <w:b/>
                <w:bCs/>
                <w:color w:val="000000"/>
                <w:sz w:val="26"/>
                <w:szCs w:val="26"/>
              </w:rPr>
            </w:pPr>
            <w:r w:rsidRPr="00A240B0">
              <w:rPr>
                <w:rFonts w:ascii="Times New Roman" w:eastAsia="Times New Roman" w:hAnsi="Times New Roman" w:cs="Times New Roman"/>
                <w:b/>
                <w:bCs/>
                <w:color w:val="000000"/>
                <w:sz w:val="26"/>
                <w:szCs w:val="26"/>
              </w:rPr>
              <w:t>Title of Thesis</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May- 2012</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Dec-2014</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Bhavesh Prajapati</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 comparative study of the analgesic effect of patient controlled Tramadol with Tramadol and Dexmedetomidine for postoperative pain management after abdominal surgeries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May- 2012</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Dec-2014</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Dhanashree Joshi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Efficacy of dexmedetomidine added to supraclavicular brachial plexus block for upper limb surgeries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May- 2012</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Dec-2014</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Shyamkumar</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intranasal dexmedetomidine with intranasal midazolam in premedication in children undergoing surgical procedure</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4</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May- 2012</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Dec-2014</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Sandhya M K </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Dexmedetomidine as anaesthetic adjuvant in patients undergoing septoplasty and tympanoplasty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May- 2012</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Dec-2014</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Sonal Gohel</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Evaluation of proseal laryngeal mask airway to endotracheal intubation in patients undergoing laparoscopic surgeries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Binjul Solanki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Efficacy of dexmedetomidine added to bupivacaine or ropivacaine for caudal epidural anaesthesia</w:t>
            </w:r>
          </w:p>
        </w:tc>
      </w:tr>
      <w:tr w:rsidR="008337FD" w:rsidRPr="0008086B" w:rsidTr="008337FD">
        <w:trPr>
          <w:trHeight w:val="12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7</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Garima Laddha</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Spinal anaesthesia for lower limb orthopaedic surgeries in geriatric patients: A comparison of three groups ( combination of local anaesthetics and opioids)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8</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Yatin Rajani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dexmedetomidine with clonidine added to epidural anaesthesia with bupivacaine for vaginal hysterectomy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9</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Kshitija Sawant</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Intrathecal ropivacaine with fentanyl for LSCS: A compariion between hyperbaric and isobaric solution</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10</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Dhaval Patel</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epidural technique with combined spinal epidural technique in labour analgesia</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11</w:t>
            </w:r>
          </w:p>
        </w:tc>
        <w:tc>
          <w:tcPr>
            <w:tcW w:w="1477" w:type="dxa"/>
            <w:tcBorders>
              <w:top w:val="nil"/>
              <w:left w:val="nil"/>
              <w:bottom w:val="nil"/>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nil"/>
              <w:left w:val="nil"/>
              <w:bottom w:val="nil"/>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nil"/>
              <w:left w:val="single" w:sz="4" w:space="0" w:color="auto"/>
              <w:bottom w:val="nil"/>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Vimal Patel</w:t>
            </w:r>
          </w:p>
        </w:tc>
        <w:tc>
          <w:tcPr>
            <w:tcW w:w="2010" w:type="dxa"/>
            <w:tcBorders>
              <w:top w:val="nil"/>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nil"/>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Sedation during spinal anaesthesia- A comparison between Dexmedetomidine and Midazolam infusion</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12</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May- 2013</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Dec-2015</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Divyang Patel</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intravenous esmolol with labetalol for suppression of haemodynamic responses to laryngoscopy and endotracheal intubation during general anaesthesia</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13</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June-2014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Jay Bahvsar</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 Randomized controlled trial to evaluate blind tracheal intubation through I gel supraglotic airway device. A comparison with intubating Laryngeal mask airway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14</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Rohit Garg</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To evaluate effect of given intraperitoneal infatratus plus infiltration at incision site for postoperative analgesia in LSCS</w:t>
            </w:r>
          </w:p>
        </w:tc>
      </w:tr>
      <w:tr w:rsidR="008337FD" w:rsidRPr="0008086B" w:rsidTr="008337FD">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15</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Mittal U Patel</w:t>
            </w:r>
          </w:p>
        </w:tc>
        <w:tc>
          <w:tcPr>
            <w:tcW w:w="2010" w:type="dxa"/>
            <w:tcBorders>
              <w:top w:val="single" w:sz="4" w:space="0" w:color="auto"/>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Comparative evaluation of recovery or Sevoflurance anaesthesia</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Alka H Bhoot</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endotracheal cuff pressure using estimation technique and direct intracuff pressure measurement</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17</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Richa Gupta</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I gel withproceal for laproscopic nermia surgery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18</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Sujata R Cchaudhari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evaluation of Isobaric- Fentanyl Versuf Isobaric levobupiracaine- Fentanyl given intratherally in patients undergoing Lses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19</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Vaibhav J Sonavia</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Effect of i.v dexmedetomiding on Levobupivacaine Spinal anaesthesia in pediatric patients</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20</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July-2014</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Dec-2016</w:t>
            </w:r>
          </w:p>
        </w:tc>
        <w:tc>
          <w:tcPr>
            <w:tcW w:w="2533" w:type="dxa"/>
            <w:tcBorders>
              <w:top w:val="nil"/>
              <w:left w:val="single" w:sz="4" w:space="0" w:color="auto"/>
              <w:bottom w:val="nil"/>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Vishal D Panchani</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Sunaina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Study the effect of ANH ( acute aermovolemic hemodilution) on hemodynamics and hematocrits in patients</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21</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Hitexa Sondagar</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Comarison of continuous and intermittent adminstration of levobupivacaine with Fentanyl for Post-Operative analgesia after major lower-limb orthopedic Surgery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22</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Yuvrajsinh M  Chauhan</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Effect of adding low dose Ketamine to tramadol infusion on post operative pain after major lumbar spine surgery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23</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Alpesh B Hadia</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endotracheal intubation in lateral position with Mc Intosh laryngoscope versus airtrack video laryngoscope</w:t>
            </w:r>
          </w:p>
        </w:tc>
      </w:tr>
      <w:tr w:rsidR="008337FD" w:rsidRPr="0008086B" w:rsidTr="008337FD">
        <w:trPr>
          <w:trHeight w:val="15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24</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May-15</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Kruti M Bhajikhaoo</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evaluation of dexmedetomine and dexamethasone as an adjuvant to combination of levobupivacine and lignocaine in supradavicular brachial puxus block using nerve slimulator</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25</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Abhishek A Patel</w:t>
            </w:r>
          </w:p>
        </w:tc>
        <w:tc>
          <w:tcPr>
            <w:tcW w:w="2010" w:type="dxa"/>
            <w:tcBorders>
              <w:top w:val="nil"/>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Nebulized Lignocaine for altenuation of Post-Operative sorethroat</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Pooja Vyas</w:t>
            </w:r>
          </w:p>
        </w:tc>
        <w:tc>
          <w:tcPr>
            <w:tcW w:w="2010" w:type="dxa"/>
            <w:tcBorders>
              <w:top w:val="single" w:sz="4" w:space="0" w:color="auto"/>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Comparative evaluation of recemic bupivacine plus dexemedetomedine Vs levobupivacine plus dexmedetomedine in epidural anaesthesia for vaginal hystrectomy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27</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Praveen kumar</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Nidhi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fascia iliaca block with intravenous paracetamol as post operative anlgesic method for femur surgery</w:t>
            </w:r>
          </w:p>
        </w:tc>
      </w:tr>
      <w:tr w:rsidR="008337FD" w:rsidRPr="0008086B" w:rsidTr="008337FD">
        <w:trPr>
          <w:trHeight w:val="15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28</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Jun-15</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Dec-2017</w:t>
            </w:r>
          </w:p>
        </w:tc>
        <w:tc>
          <w:tcPr>
            <w:tcW w:w="2533" w:type="dxa"/>
            <w:tcBorders>
              <w:top w:val="nil"/>
              <w:left w:val="single" w:sz="4" w:space="0" w:color="auto"/>
              <w:bottom w:val="nil"/>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Samarth B. S</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desflurance versus sevoflurance in low flow anaesthesia for establishment of surgical anaesthesia and estimation of cost volatile anaesthesia agent a clinical study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29</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June-2016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Nivedita J. Vadodaria</w:t>
            </w:r>
          </w:p>
        </w:tc>
        <w:tc>
          <w:tcPr>
            <w:tcW w:w="2010" w:type="dxa"/>
            <w:tcBorders>
              <w:top w:val="nil"/>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 Comparison of intravenous with intrathecal dexmedetomedins for spinal anaesthesia in Adults</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30</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Pinkalkumar R  Patel</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Overview of geriatric anaesthesia practice in ortopedic surgery at public sector hospital</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31</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Vivek V. Golavia</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Transdermal fentanyl patch for Post-Operative analgesia in abdominal hystrectomy patients</w:t>
            </w:r>
          </w:p>
        </w:tc>
      </w:tr>
      <w:tr w:rsidR="008337FD" w:rsidRPr="0008086B" w:rsidTr="008337FD">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32</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Dharmesh H. Gohil</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Sunaina Patel</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Comparison of esmolol and SNP for hypotensive anaethseia for ENT Surgeries</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33</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Rashmi R Nair</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Oral premedication for children comparison of dexmedetomedine and ketamine</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34</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Umesh M Jadav</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Effect of air oxygen anaesthesia; and N2O and Oxygen anaesthesia on ET tube cuff pressure changes during leproscopic surgery</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35</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Nirja P Patel</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Anaethseia for ambulatory surgery: A comparison between Spinal anaesthesia and general anaethseia</w:t>
            </w:r>
          </w:p>
        </w:tc>
      </w:tr>
      <w:tr w:rsidR="008337FD" w:rsidRPr="0008086B" w:rsidTr="008337FD">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May-2016</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Dec-2018</w:t>
            </w:r>
          </w:p>
        </w:tc>
        <w:tc>
          <w:tcPr>
            <w:tcW w:w="2533" w:type="dxa"/>
            <w:tcBorders>
              <w:top w:val="nil"/>
              <w:left w:val="single" w:sz="4" w:space="0" w:color="auto"/>
              <w:bottom w:val="nil"/>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Dr.Vinita keshri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AComparative evaluation of thoracic epidural anaesthesia V/S general anaesthesia for oncologic surgery of breast</w:t>
            </w:r>
          </w:p>
        </w:tc>
      </w:tr>
      <w:tr w:rsidR="008337FD" w:rsidRPr="0008086B" w:rsidTr="008337FD">
        <w:trPr>
          <w:trHeight w:val="15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37</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Neelam Chandna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Tracheal intubation in patient of cervical spine surgery through ICMA: a comparison between two methods, under fiberoptic guidance (ILMA FOB) v/s without fiberoptic guidance (ILMA blind)</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38</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Dr. Ms Poonam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Poseal Laryngeal mask Airway; A study in gynecological Laproscopic procedure</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39</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Ahalya Satish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An observational Study to assess the quality of post-operative analgesia after breast cancer surgery in patients. Who were given pectoral nerve block</w:t>
            </w:r>
          </w:p>
        </w:tc>
      </w:tr>
      <w:tr w:rsidR="008337FD" w:rsidRPr="0008086B" w:rsidTr="008337FD">
        <w:trPr>
          <w:trHeight w:val="12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Neelam Vrajlal Dudhat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A Comparison of MgSo4 with dexamethasone as adjuvant to local anaesthetic for Supraclaviculor brachial plexus block</w:t>
            </w:r>
          </w:p>
        </w:tc>
      </w:tr>
      <w:tr w:rsidR="008337FD" w:rsidRPr="0008086B" w:rsidTr="008337FD">
        <w:trPr>
          <w:trHeight w:val="94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41</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single" w:sz="4" w:space="0" w:color="auto"/>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Harsh Atul Mehta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Periauticular infiltration analgesia for post- operative pain management after total kure arthroplasty: a case serious study</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42</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Chandresh Pursottambhai Vekariya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Evaluation of spinal anaesthesia for daycare surgery in pediatric patients</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43</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nil"/>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nil"/>
              <w:left w:val="single" w:sz="4" w:space="0" w:color="auto"/>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Mitali Kishorbhai  Ahir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Capnography monitoring in monitered anaestesia care : an observational study</w:t>
            </w:r>
          </w:p>
        </w:tc>
      </w:tr>
      <w:tr w:rsidR="008337FD" w:rsidRPr="0008086B" w:rsidTr="008337FD">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44</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May-2017</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Dec-2019</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Dhruv Bharatbhai  Prajapati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Sunaina Patel</w:t>
            </w:r>
          </w:p>
        </w:tc>
        <w:tc>
          <w:tcPr>
            <w:tcW w:w="5485"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To Study of hemodynamics and blood glucose changes in diabetic patients posted for lower limb debridement surgery under spinal anaesthesia</w:t>
            </w:r>
          </w:p>
        </w:tc>
      </w:tr>
      <w:tr w:rsidR="008337FD" w:rsidRPr="0008086B" w:rsidTr="008337FD">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45</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Binalben R. Patel</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Nidhi Patel</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Komalben Bhupatbhai Vavadiya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47</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Prayag Premnath</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48</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Arya K. S.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49</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Parvathy U. S. </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Neeta Kavishvar</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50</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Krishnaben Ashokbhai Padsala</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Harsha Patel</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51</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Rajeshkumar D. Nakum</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Sunaina Patel</w:t>
            </w:r>
          </w:p>
        </w:tc>
        <w:tc>
          <w:tcPr>
            <w:tcW w:w="5485"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52</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Kena Chetanbhai Shah</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53</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Tehseen Mohmed Idric Sheth</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Hemangini Patel</w:t>
            </w:r>
          </w:p>
        </w:tc>
        <w:tc>
          <w:tcPr>
            <w:tcW w:w="5485" w:type="dxa"/>
            <w:tcBorders>
              <w:top w:val="single" w:sz="4" w:space="0" w:color="auto"/>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54</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Kalgi Nimish Gandhi</w:t>
            </w:r>
          </w:p>
        </w:tc>
        <w:tc>
          <w:tcPr>
            <w:tcW w:w="2010"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55</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Lizaben Ketanbhai Modi</w:t>
            </w:r>
          </w:p>
        </w:tc>
        <w:tc>
          <w:tcPr>
            <w:tcW w:w="201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Jignasha Patel</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56</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Jinalkumari kanaksinh Vansia </w:t>
            </w:r>
          </w:p>
        </w:tc>
        <w:tc>
          <w:tcPr>
            <w:tcW w:w="2010" w:type="dxa"/>
            <w:tcBorders>
              <w:top w:val="nil"/>
              <w:left w:val="nil"/>
              <w:bottom w:val="nil"/>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Neelam Parmar</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r w:rsidR="008337FD" w:rsidRPr="0008086B" w:rsidTr="008337FD">
        <w:trPr>
          <w:trHeight w:val="7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37FD" w:rsidRPr="0008086B" w:rsidRDefault="008337FD" w:rsidP="008337FD">
            <w:pPr>
              <w:jc w:val="right"/>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lastRenderedPageBreak/>
              <w:t>57</w:t>
            </w:r>
          </w:p>
        </w:tc>
        <w:tc>
          <w:tcPr>
            <w:tcW w:w="1477"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May-2018</w:t>
            </w:r>
          </w:p>
        </w:tc>
        <w:tc>
          <w:tcPr>
            <w:tcW w:w="1600"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jc w:val="cente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 Dec-2020</w:t>
            </w:r>
          </w:p>
        </w:tc>
        <w:tc>
          <w:tcPr>
            <w:tcW w:w="2533" w:type="dxa"/>
            <w:tcBorders>
              <w:top w:val="nil"/>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 xml:space="preserve">Dr. Dhruvak Pankajbhai Mehta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Dr Bansari Kantharia</w:t>
            </w:r>
          </w:p>
        </w:tc>
        <w:tc>
          <w:tcPr>
            <w:tcW w:w="5485" w:type="dxa"/>
            <w:tcBorders>
              <w:top w:val="nil"/>
              <w:left w:val="nil"/>
              <w:bottom w:val="single" w:sz="4" w:space="0" w:color="auto"/>
              <w:right w:val="single" w:sz="4" w:space="0" w:color="auto"/>
            </w:tcBorders>
            <w:shd w:val="clear" w:color="auto" w:fill="auto"/>
            <w:noWrap/>
            <w:vAlign w:val="center"/>
            <w:hideMark/>
          </w:tcPr>
          <w:p w:rsidR="008337FD" w:rsidRPr="0008086B" w:rsidRDefault="008337FD" w:rsidP="008337FD">
            <w:pPr>
              <w:rPr>
                <w:rFonts w:ascii="Times New Roman" w:eastAsia="Times New Roman" w:hAnsi="Times New Roman" w:cs="Times New Roman"/>
                <w:color w:val="000000"/>
                <w:sz w:val="24"/>
                <w:szCs w:val="24"/>
              </w:rPr>
            </w:pPr>
            <w:r w:rsidRPr="0008086B">
              <w:rPr>
                <w:rFonts w:ascii="Times New Roman" w:eastAsia="Times New Roman" w:hAnsi="Times New Roman" w:cs="Times New Roman"/>
                <w:color w:val="000000"/>
                <w:sz w:val="24"/>
                <w:szCs w:val="24"/>
              </w:rPr>
              <w:t>Under Process</w:t>
            </w:r>
          </w:p>
        </w:tc>
      </w:tr>
    </w:tbl>
    <w:p w:rsidR="008337FD" w:rsidRPr="0008086B" w:rsidRDefault="008337FD" w:rsidP="008337FD">
      <w:pPr>
        <w:rPr>
          <w:rFonts w:ascii="Times New Roman" w:hAnsi="Times New Roman" w:cs="Times New Roman"/>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p>
    <w:p w:rsidR="008337FD" w:rsidRDefault="008337FD" w:rsidP="00995385">
      <w:pPr>
        <w:pStyle w:val="ListParagraph"/>
        <w:rPr>
          <w:rFonts w:ascii="Times New Roman" w:hAnsi="Times New Roman" w:cs="Times New Roman"/>
          <w:b/>
          <w:bCs/>
          <w:sz w:val="44"/>
          <w:szCs w:val="44"/>
          <w:u w:val="single"/>
        </w:rPr>
      </w:pPr>
      <w:r>
        <w:rPr>
          <w:rFonts w:ascii="Times New Roman" w:hAnsi="Times New Roman" w:cs="Times New Roman"/>
          <w:b/>
          <w:bCs/>
          <w:sz w:val="44"/>
          <w:szCs w:val="44"/>
          <w:u w:val="single"/>
        </w:rPr>
        <w:t>IHBT</w:t>
      </w:r>
    </w:p>
    <w:tbl>
      <w:tblPr>
        <w:tblStyle w:val="TableGrid"/>
        <w:tblW w:w="14000" w:type="dxa"/>
        <w:tblLook w:val="04A0"/>
      </w:tblPr>
      <w:tblGrid>
        <w:gridCol w:w="600"/>
        <w:gridCol w:w="1837"/>
        <w:gridCol w:w="1559"/>
        <w:gridCol w:w="1980"/>
        <w:gridCol w:w="1554"/>
        <w:gridCol w:w="6470"/>
      </w:tblGrid>
      <w:tr w:rsidR="008337FD" w:rsidRPr="00953D7D" w:rsidTr="008337FD">
        <w:tc>
          <w:tcPr>
            <w:tcW w:w="534"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No.</w:t>
            </w:r>
          </w:p>
        </w:tc>
        <w:tc>
          <w:tcPr>
            <w:tcW w:w="1842"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Year of Admission</w:t>
            </w:r>
          </w:p>
        </w:tc>
        <w:tc>
          <w:tcPr>
            <w:tcW w:w="1560"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Year of Thesis Submission</w:t>
            </w:r>
          </w:p>
        </w:tc>
        <w:tc>
          <w:tcPr>
            <w:tcW w:w="1984"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Name Of PG Student</w:t>
            </w:r>
          </w:p>
        </w:tc>
        <w:tc>
          <w:tcPr>
            <w:tcW w:w="1559"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Name of PG Guide</w:t>
            </w:r>
          </w:p>
        </w:tc>
        <w:tc>
          <w:tcPr>
            <w:tcW w:w="6521" w:type="dxa"/>
          </w:tcPr>
          <w:p w:rsidR="008337FD" w:rsidRPr="00EC407A" w:rsidRDefault="008337FD" w:rsidP="008337FD">
            <w:pPr>
              <w:rPr>
                <w:rFonts w:ascii="Times New Roman" w:hAnsi="Times New Roman" w:cs="Times New Roman"/>
                <w:b/>
                <w:bCs/>
                <w:sz w:val="26"/>
                <w:szCs w:val="26"/>
              </w:rPr>
            </w:pPr>
            <w:r w:rsidRPr="00EC407A">
              <w:rPr>
                <w:rFonts w:ascii="Times New Roman" w:hAnsi="Times New Roman" w:cs="Times New Roman"/>
                <w:b/>
                <w:bCs/>
                <w:sz w:val="26"/>
                <w:szCs w:val="26"/>
              </w:rPr>
              <w:t>Title of Thesis</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1</w:t>
            </w:r>
          </w:p>
        </w:tc>
        <w:tc>
          <w:tcPr>
            <w:tcW w:w="1842"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2013</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Dr.Arpit C. Patel</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rPr>
            </w:pPr>
            <w:r w:rsidRPr="00953D7D">
              <w:rPr>
                <w:rFonts w:ascii="Times New Roman" w:eastAsia="Times New Roman" w:hAnsi="Times New Roman" w:cs="Times New Roman"/>
                <w:bCs/>
                <w:sz w:val="20"/>
                <w:szCs w:val="20"/>
              </w:rPr>
              <w:t>Study of HIV seroprevalence in blood donors using third and fourth generation Enzyme Linked Immune Sorbent Assay.</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w:t>
            </w:r>
          </w:p>
        </w:tc>
        <w:tc>
          <w:tcPr>
            <w:tcW w:w="1842"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2013</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 Patel Snehal G.</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lang w:bidi="hi-IN"/>
              </w:rPr>
            </w:pPr>
            <w:r w:rsidRPr="00953D7D">
              <w:rPr>
                <w:rFonts w:ascii="Times New Roman" w:eastAsia="Times New Roman" w:hAnsi="Times New Roman" w:cs="Times New Roman"/>
                <w:sz w:val="20"/>
                <w:szCs w:val="20"/>
              </w:rPr>
              <w:t>Quality assessment and post transfusion change in platelet count by platelet concentrate prepared by platelet rich plasma and apheresis methods.</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3</w:t>
            </w:r>
          </w:p>
        </w:tc>
        <w:tc>
          <w:tcPr>
            <w:tcW w:w="1842"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2014</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2016</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Dr.Gopi H. Dobariya</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 xml:space="preserve"> Dr.Amrish N. Pandya</w:t>
            </w:r>
          </w:p>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rPr>
            </w:pPr>
            <w:r w:rsidRPr="00953D7D">
              <w:rPr>
                <w:rFonts w:ascii="Times New Roman" w:eastAsia="Times New Roman" w:hAnsi="Times New Roman" w:cs="Times New Roman"/>
                <w:sz w:val="20"/>
                <w:szCs w:val="20"/>
                <w:lang w:bidi="hi-IN"/>
              </w:rPr>
              <w:t>Study of usage of fresh frozen plasma and effect of fresh frozen plasma on pre-transfusion INR. (International Normalized Ratio)</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4</w:t>
            </w:r>
          </w:p>
        </w:tc>
        <w:tc>
          <w:tcPr>
            <w:tcW w:w="1842"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2014</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2016</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Dr.Kruti A. Raja</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Guide: Dr.Amrish N. Pandya</w:t>
            </w:r>
          </w:p>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lang w:bidi="hi-IN"/>
              </w:rPr>
            </w:pPr>
            <w:r w:rsidRPr="00953D7D">
              <w:rPr>
                <w:rFonts w:ascii="Times New Roman" w:eastAsia="Times New Roman" w:hAnsi="Times New Roman" w:cs="Times New Roman"/>
                <w:color w:val="00000A"/>
                <w:sz w:val="20"/>
                <w:szCs w:val="20"/>
                <w:lang w:bidi="hi-IN"/>
              </w:rPr>
              <w:t>Study of exchange transfusion by reconstituted blood in hemolytic disease of neonate.</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5</w:t>
            </w:r>
          </w:p>
        </w:tc>
        <w:tc>
          <w:tcPr>
            <w:tcW w:w="1842"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2015</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2017</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Dr.Chiragkumar A. Unagar</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Dr.Amrish N. Pandya</w:t>
            </w:r>
          </w:p>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rPr>
            </w:pPr>
            <w:r w:rsidRPr="00953D7D">
              <w:rPr>
                <w:rFonts w:ascii="Times New Roman" w:eastAsia="Times New Roman" w:hAnsi="Times New Roman" w:cs="Times New Roman"/>
                <w:sz w:val="20"/>
                <w:szCs w:val="20"/>
                <w:lang w:bidi="hi-IN"/>
              </w:rPr>
              <w:t>Comparative study of haemoglobin estimation of blood donors by specific gravity (CuSO4) hemocue &amp; automated haematology analyzer methods.</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6</w:t>
            </w:r>
          </w:p>
        </w:tc>
        <w:tc>
          <w:tcPr>
            <w:tcW w:w="1842"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2016</w:t>
            </w:r>
          </w:p>
        </w:tc>
        <w:tc>
          <w:tcPr>
            <w:tcW w:w="1560"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2018</w:t>
            </w:r>
          </w:p>
        </w:tc>
        <w:tc>
          <w:tcPr>
            <w:tcW w:w="1984"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 xml:space="preserve">Dr. Kamal A. Patel </w:t>
            </w:r>
          </w:p>
          <w:p w:rsidR="008337FD" w:rsidRPr="00953D7D" w:rsidRDefault="008337FD" w:rsidP="008337FD">
            <w:pPr>
              <w:rPr>
                <w:rFonts w:ascii="Times New Roman" w:hAnsi="Times New Roman" w:cs="Times New Roman"/>
                <w:sz w:val="20"/>
                <w:szCs w:val="20"/>
              </w:rPr>
            </w:pPr>
          </w:p>
        </w:tc>
        <w:tc>
          <w:tcPr>
            <w:tcW w:w="1559" w:type="dxa"/>
          </w:tcPr>
          <w:p w:rsidR="008337FD" w:rsidRPr="00953D7D" w:rsidRDefault="008337FD" w:rsidP="008337FD">
            <w:pPr>
              <w:rPr>
                <w:rFonts w:ascii="Times New Roman" w:eastAsia="Times New Roman" w:hAnsi="Times New Roman" w:cs="Times New Roman"/>
                <w:sz w:val="20"/>
                <w:szCs w:val="20"/>
              </w:rPr>
            </w:pPr>
            <w:r w:rsidRPr="00953D7D">
              <w:rPr>
                <w:rFonts w:ascii="Times New Roman" w:eastAsia="Times New Roman" w:hAnsi="Times New Roman" w:cs="Times New Roman"/>
                <w:sz w:val="20"/>
                <w:szCs w:val="20"/>
              </w:rPr>
              <w:t>Dr. Amrish Pandya</w:t>
            </w:r>
          </w:p>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rPr>
            </w:pPr>
            <w:r w:rsidRPr="00953D7D">
              <w:rPr>
                <w:rFonts w:ascii="Times New Roman" w:eastAsia="Times New Roman" w:hAnsi="Times New Roman" w:cs="Times New Roman"/>
                <w:sz w:val="20"/>
                <w:szCs w:val="20"/>
              </w:rPr>
              <w:t>Study of discrepancies ABO blood grouping.</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7</w:t>
            </w:r>
          </w:p>
        </w:tc>
        <w:tc>
          <w:tcPr>
            <w:tcW w:w="1842"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2017</w:t>
            </w:r>
          </w:p>
        </w:tc>
        <w:tc>
          <w:tcPr>
            <w:tcW w:w="11624" w:type="dxa"/>
            <w:gridSpan w:val="4"/>
          </w:tcPr>
          <w:p w:rsidR="008337FD" w:rsidRPr="00953D7D" w:rsidRDefault="008337FD" w:rsidP="008337FD">
            <w:pPr>
              <w:jc w:val="center"/>
              <w:rPr>
                <w:rFonts w:ascii="Times New Roman" w:hAnsi="Times New Roman" w:cs="Times New Roman"/>
                <w:sz w:val="20"/>
                <w:szCs w:val="20"/>
                <w:lang w:bidi="hi-IN"/>
              </w:rPr>
            </w:pPr>
            <w:r>
              <w:rPr>
                <w:rFonts w:ascii="Times New Roman" w:hAnsi="Times New Roman" w:cs="Times New Roman"/>
                <w:sz w:val="20"/>
                <w:szCs w:val="20"/>
                <w:lang w:bidi="hi-IN"/>
              </w:rPr>
              <w:t>No Admission</w:t>
            </w: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p>
        </w:tc>
        <w:tc>
          <w:tcPr>
            <w:tcW w:w="1842"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2018</w:t>
            </w:r>
          </w:p>
        </w:tc>
        <w:tc>
          <w:tcPr>
            <w:tcW w:w="1560" w:type="dxa"/>
          </w:tcPr>
          <w:p w:rsidR="008337FD" w:rsidRPr="00953D7D" w:rsidRDefault="008337FD" w:rsidP="008337FD">
            <w:pPr>
              <w:rPr>
                <w:rFonts w:ascii="Times New Roman" w:hAnsi="Times New Roman" w:cs="Times New Roman"/>
                <w:sz w:val="20"/>
                <w:szCs w:val="20"/>
              </w:rPr>
            </w:pPr>
          </w:p>
        </w:tc>
        <w:tc>
          <w:tcPr>
            <w:tcW w:w="198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Dr. Kruti Nathani</w:t>
            </w:r>
          </w:p>
        </w:tc>
        <w:tc>
          <w:tcPr>
            <w:tcW w:w="1559" w:type="dxa"/>
          </w:tcPr>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lang w:bidi="hi-IN"/>
              </w:rPr>
            </w:pPr>
          </w:p>
        </w:tc>
      </w:tr>
      <w:tr w:rsidR="008337FD" w:rsidRPr="00953D7D" w:rsidTr="008337FD">
        <w:tc>
          <w:tcPr>
            <w:tcW w:w="534" w:type="dxa"/>
          </w:tcPr>
          <w:p w:rsidR="008337FD" w:rsidRPr="00953D7D" w:rsidRDefault="008337FD" w:rsidP="008337FD">
            <w:pPr>
              <w:rPr>
                <w:rFonts w:ascii="Times New Roman" w:hAnsi="Times New Roman" w:cs="Times New Roman"/>
                <w:sz w:val="20"/>
                <w:szCs w:val="20"/>
              </w:rPr>
            </w:pPr>
          </w:p>
        </w:tc>
        <w:tc>
          <w:tcPr>
            <w:tcW w:w="1842" w:type="dxa"/>
          </w:tcPr>
          <w:p w:rsidR="008337FD" w:rsidRPr="00953D7D" w:rsidRDefault="008337FD" w:rsidP="008337FD">
            <w:pPr>
              <w:rPr>
                <w:rFonts w:ascii="Times New Roman" w:hAnsi="Times New Roman" w:cs="Times New Roman"/>
                <w:sz w:val="20"/>
                <w:szCs w:val="20"/>
              </w:rPr>
            </w:pPr>
            <w:r>
              <w:rPr>
                <w:rFonts w:ascii="Times New Roman" w:hAnsi="Times New Roman" w:cs="Times New Roman"/>
                <w:sz w:val="20"/>
                <w:szCs w:val="20"/>
              </w:rPr>
              <w:t>2018</w:t>
            </w:r>
          </w:p>
        </w:tc>
        <w:tc>
          <w:tcPr>
            <w:tcW w:w="1560" w:type="dxa"/>
          </w:tcPr>
          <w:p w:rsidR="008337FD" w:rsidRPr="00953D7D" w:rsidRDefault="008337FD" w:rsidP="008337FD">
            <w:pPr>
              <w:rPr>
                <w:rFonts w:ascii="Times New Roman" w:hAnsi="Times New Roman" w:cs="Times New Roman"/>
                <w:sz w:val="20"/>
                <w:szCs w:val="20"/>
              </w:rPr>
            </w:pPr>
          </w:p>
        </w:tc>
        <w:tc>
          <w:tcPr>
            <w:tcW w:w="1984" w:type="dxa"/>
          </w:tcPr>
          <w:p w:rsidR="008337FD" w:rsidRPr="00953D7D" w:rsidRDefault="008337FD" w:rsidP="008337FD">
            <w:pPr>
              <w:rPr>
                <w:rFonts w:ascii="Times New Roman" w:hAnsi="Times New Roman" w:cs="Times New Roman"/>
                <w:sz w:val="20"/>
                <w:szCs w:val="20"/>
              </w:rPr>
            </w:pPr>
            <w:r w:rsidRPr="00953D7D">
              <w:rPr>
                <w:rFonts w:ascii="Times New Roman" w:hAnsi="Times New Roman" w:cs="Times New Roman"/>
                <w:sz w:val="20"/>
                <w:szCs w:val="20"/>
              </w:rPr>
              <w:t>Dr. Pooja Modi</w:t>
            </w:r>
          </w:p>
        </w:tc>
        <w:tc>
          <w:tcPr>
            <w:tcW w:w="1559" w:type="dxa"/>
          </w:tcPr>
          <w:p w:rsidR="008337FD" w:rsidRPr="00953D7D" w:rsidRDefault="008337FD" w:rsidP="008337FD">
            <w:pPr>
              <w:rPr>
                <w:rFonts w:ascii="Times New Roman" w:hAnsi="Times New Roman" w:cs="Times New Roman"/>
                <w:sz w:val="20"/>
                <w:szCs w:val="20"/>
              </w:rPr>
            </w:pPr>
          </w:p>
        </w:tc>
        <w:tc>
          <w:tcPr>
            <w:tcW w:w="6521" w:type="dxa"/>
          </w:tcPr>
          <w:p w:rsidR="008337FD" w:rsidRPr="00953D7D" w:rsidRDefault="008337FD" w:rsidP="008337FD">
            <w:pPr>
              <w:rPr>
                <w:rFonts w:ascii="Times New Roman" w:hAnsi="Times New Roman" w:cs="Times New Roman"/>
                <w:sz w:val="20"/>
                <w:szCs w:val="20"/>
                <w:lang w:bidi="hi-IN"/>
              </w:rPr>
            </w:pPr>
          </w:p>
        </w:tc>
      </w:tr>
    </w:tbl>
    <w:p w:rsidR="008337FD" w:rsidRPr="00953D7D" w:rsidRDefault="008337FD" w:rsidP="008337FD">
      <w:pPr>
        <w:rPr>
          <w:rFonts w:ascii="Times New Roman" w:hAnsi="Times New Roman" w:cs="Times New Roman"/>
          <w:sz w:val="20"/>
          <w:szCs w:val="20"/>
        </w:rPr>
      </w:pPr>
    </w:p>
    <w:p w:rsidR="008337FD" w:rsidRPr="00C906F9" w:rsidRDefault="008337FD" w:rsidP="008337FD">
      <w:pPr>
        <w:jc w:val="center"/>
        <w:rPr>
          <w:b/>
          <w:bCs/>
          <w:sz w:val="32"/>
          <w:szCs w:val="32"/>
        </w:rPr>
      </w:pPr>
      <w:r>
        <w:rPr>
          <w:b/>
          <w:bCs/>
          <w:sz w:val="32"/>
          <w:szCs w:val="32"/>
        </w:rPr>
        <w:lastRenderedPageBreak/>
        <w:t xml:space="preserve">Psychiatry </w:t>
      </w:r>
      <w:r w:rsidRPr="00C906F9">
        <w:rPr>
          <w:b/>
          <w:bCs/>
          <w:sz w:val="32"/>
          <w:szCs w:val="32"/>
        </w:rPr>
        <w:t>List of PG Thesis</w:t>
      </w:r>
      <w:r>
        <w:rPr>
          <w:b/>
          <w:bCs/>
          <w:sz w:val="32"/>
          <w:szCs w:val="32"/>
        </w:rPr>
        <w:t xml:space="preserve"> </w:t>
      </w:r>
      <w:r w:rsidRPr="00C906F9">
        <w:rPr>
          <w:b/>
          <w:bCs/>
          <w:sz w:val="32"/>
          <w:szCs w:val="32"/>
        </w:rPr>
        <w:t>Year 2012-1018</w:t>
      </w:r>
    </w:p>
    <w:p w:rsidR="008337FD" w:rsidRDefault="008337FD" w:rsidP="008337FD"/>
    <w:tbl>
      <w:tblPr>
        <w:tblStyle w:val="TableGrid"/>
        <w:tblW w:w="0" w:type="auto"/>
        <w:jc w:val="center"/>
        <w:tblLook w:val="04A0"/>
      </w:tblPr>
      <w:tblGrid>
        <w:gridCol w:w="558"/>
        <w:gridCol w:w="1387"/>
        <w:gridCol w:w="1647"/>
        <w:gridCol w:w="2367"/>
        <w:gridCol w:w="1890"/>
        <w:gridCol w:w="5310"/>
      </w:tblGrid>
      <w:tr w:rsidR="008337FD" w:rsidRPr="00A47BD3" w:rsidTr="008337FD">
        <w:trPr>
          <w:jc w:val="center"/>
        </w:trPr>
        <w:tc>
          <w:tcPr>
            <w:tcW w:w="558"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hAnsi="Times New Roman" w:cs="Times New Roman"/>
                <w:b/>
                <w:bCs/>
                <w:sz w:val="26"/>
                <w:szCs w:val="26"/>
              </w:rPr>
              <w:t>No</w:t>
            </w:r>
          </w:p>
        </w:tc>
        <w:tc>
          <w:tcPr>
            <w:tcW w:w="1253"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hAnsi="Times New Roman" w:cs="Times New Roman"/>
                <w:b/>
                <w:bCs/>
                <w:sz w:val="26"/>
                <w:szCs w:val="26"/>
              </w:rPr>
              <w:t>Year of Admission</w:t>
            </w:r>
          </w:p>
        </w:tc>
        <w:tc>
          <w:tcPr>
            <w:tcW w:w="1350"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eastAsia="Times New Roman" w:hAnsi="Times New Roman" w:cs="Times New Roman"/>
                <w:b/>
                <w:bCs/>
                <w:color w:val="000000"/>
                <w:sz w:val="26"/>
                <w:szCs w:val="26"/>
              </w:rPr>
              <w:t>Submission for the Examination Year</w:t>
            </w:r>
          </w:p>
        </w:tc>
        <w:tc>
          <w:tcPr>
            <w:tcW w:w="2367"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hAnsi="Times New Roman" w:cs="Times New Roman"/>
                <w:b/>
                <w:bCs/>
                <w:sz w:val="26"/>
                <w:szCs w:val="26"/>
              </w:rPr>
              <w:t>Name of PG student</w:t>
            </w:r>
          </w:p>
        </w:tc>
        <w:tc>
          <w:tcPr>
            <w:tcW w:w="1890"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hAnsi="Times New Roman" w:cs="Times New Roman"/>
                <w:b/>
                <w:bCs/>
                <w:sz w:val="26"/>
                <w:szCs w:val="26"/>
              </w:rPr>
              <w:t>Name of PG Guide</w:t>
            </w:r>
          </w:p>
        </w:tc>
        <w:tc>
          <w:tcPr>
            <w:tcW w:w="5310" w:type="dxa"/>
          </w:tcPr>
          <w:p w:rsidR="008337FD" w:rsidRPr="00AB1247" w:rsidRDefault="008337FD" w:rsidP="008337FD">
            <w:pPr>
              <w:jc w:val="center"/>
              <w:rPr>
                <w:rFonts w:ascii="Times New Roman" w:hAnsi="Times New Roman" w:cs="Times New Roman"/>
                <w:b/>
                <w:bCs/>
                <w:sz w:val="26"/>
                <w:szCs w:val="26"/>
              </w:rPr>
            </w:pPr>
            <w:r w:rsidRPr="00AB1247">
              <w:rPr>
                <w:rFonts w:ascii="Times New Roman" w:hAnsi="Times New Roman" w:cs="Times New Roman"/>
                <w:b/>
                <w:bCs/>
                <w:sz w:val="26"/>
                <w:szCs w:val="26"/>
              </w:rPr>
              <w:t>Title of Thesis</w:t>
            </w:r>
          </w:p>
        </w:tc>
      </w:tr>
      <w:tr w:rsidR="008337FD" w:rsidRPr="00A47BD3" w:rsidTr="008337FD">
        <w:trPr>
          <w:jc w:val="center"/>
        </w:trPr>
        <w:tc>
          <w:tcPr>
            <w:tcW w:w="558" w:type="dxa"/>
            <w:shd w:val="clear" w:color="auto" w:fill="EEECE1" w:themeFill="background2"/>
          </w:tcPr>
          <w:p w:rsidR="008337FD" w:rsidRPr="00AB1247" w:rsidRDefault="008337FD" w:rsidP="008337FD">
            <w:pPr>
              <w:rPr>
                <w:rFonts w:ascii="Times New Roman" w:hAnsi="Times New Roman" w:cs="Times New Roman"/>
                <w:sz w:val="26"/>
                <w:szCs w:val="26"/>
              </w:rPr>
            </w:pPr>
          </w:p>
        </w:tc>
        <w:tc>
          <w:tcPr>
            <w:tcW w:w="1253" w:type="dxa"/>
            <w:shd w:val="clear" w:color="auto" w:fill="EEECE1" w:themeFill="background2"/>
          </w:tcPr>
          <w:p w:rsidR="008337FD" w:rsidRPr="00AB1247" w:rsidRDefault="008337FD" w:rsidP="008337FD">
            <w:pPr>
              <w:rPr>
                <w:rFonts w:ascii="Times New Roman" w:hAnsi="Times New Roman" w:cs="Times New Roman"/>
                <w:sz w:val="26"/>
                <w:szCs w:val="26"/>
              </w:rPr>
            </w:pPr>
          </w:p>
        </w:tc>
        <w:tc>
          <w:tcPr>
            <w:tcW w:w="1350" w:type="dxa"/>
            <w:shd w:val="clear" w:color="auto" w:fill="EEECE1" w:themeFill="background2"/>
          </w:tcPr>
          <w:p w:rsidR="008337FD" w:rsidRPr="00AB1247" w:rsidRDefault="008337FD" w:rsidP="008337FD">
            <w:pPr>
              <w:rPr>
                <w:rFonts w:ascii="Times New Roman" w:hAnsi="Times New Roman" w:cs="Times New Roman"/>
                <w:sz w:val="26"/>
                <w:szCs w:val="26"/>
              </w:rPr>
            </w:pPr>
          </w:p>
        </w:tc>
        <w:tc>
          <w:tcPr>
            <w:tcW w:w="2367" w:type="dxa"/>
            <w:shd w:val="clear" w:color="auto" w:fill="EEECE1" w:themeFill="background2"/>
          </w:tcPr>
          <w:p w:rsidR="008337FD" w:rsidRPr="00AB1247" w:rsidRDefault="008337FD" w:rsidP="008337FD">
            <w:pPr>
              <w:rPr>
                <w:rFonts w:ascii="Times New Roman" w:hAnsi="Times New Roman" w:cs="Times New Roman"/>
                <w:sz w:val="26"/>
                <w:szCs w:val="26"/>
              </w:rPr>
            </w:pPr>
          </w:p>
        </w:tc>
        <w:tc>
          <w:tcPr>
            <w:tcW w:w="1890" w:type="dxa"/>
            <w:shd w:val="clear" w:color="auto" w:fill="EEECE1" w:themeFill="background2"/>
          </w:tcPr>
          <w:p w:rsidR="008337FD" w:rsidRPr="00AB1247" w:rsidRDefault="008337FD" w:rsidP="008337FD">
            <w:pPr>
              <w:rPr>
                <w:rFonts w:ascii="Times New Roman" w:hAnsi="Times New Roman" w:cs="Times New Roman"/>
                <w:sz w:val="26"/>
                <w:szCs w:val="26"/>
              </w:rPr>
            </w:pPr>
          </w:p>
        </w:tc>
        <w:tc>
          <w:tcPr>
            <w:tcW w:w="5310" w:type="dxa"/>
            <w:shd w:val="clear" w:color="auto" w:fill="EEECE1" w:themeFill="background2"/>
          </w:tcPr>
          <w:p w:rsidR="008337FD" w:rsidRPr="00AB1247" w:rsidRDefault="008337FD" w:rsidP="008337FD">
            <w:pPr>
              <w:rPr>
                <w:rFonts w:ascii="Times New Roman" w:hAnsi="Times New Roman" w:cs="Times New Roman"/>
                <w:sz w:val="26"/>
                <w:szCs w:val="26"/>
              </w:rPr>
            </w:pP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2009</w:t>
            </w:r>
          </w:p>
        </w:tc>
        <w:tc>
          <w:tcPr>
            <w:tcW w:w="135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2012</w:t>
            </w:r>
          </w:p>
        </w:tc>
        <w:tc>
          <w:tcPr>
            <w:tcW w:w="2367"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Dr. Parul Vasava</w:t>
            </w:r>
          </w:p>
        </w:tc>
        <w:tc>
          <w:tcPr>
            <w:tcW w:w="1890" w:type="dxa"/>
          </w:tcPr>
          <w:p w:rsidR="008337FD" w:rsidRPr="00AB1247" w:rsidRDefault="008337FD" w:rsidP="008337FD">
            <w:pPr>
              <w:pStyle w:val="ListParagraph"/>
              <w:ind w:left="0"/>
              <w:rPr>
                <w:rFonts w:ascii="Times New Roman" w:hAnsi="Times New Roman" w:cs="Times New Roman"/>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bCs/>
                <w:sz w:val="26"/>
                <w:szCs w:val="26"/>
              </w:rPr>
              <w:t>Effects of Psychotropic drugs on fetus</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2010</w:t>
            </w:r>
          </w:p>
        </w:tc>
        <w:tc>
          <w:tcPr>
            <w:tcW w:w="135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2013</w:t>
            </w:r>
          </w:p>
        </w:tc>
        <w:tc>
          <w:tcPr>
            <w:tcW w:w="2367"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Dr. Jenish Vanpariya</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Level of Stress, Anxiety and Depression amongst Undergraduate medical students – A cross-sectional study</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2010</w:t>
            </w:r>
          </w:p>
        </w:tc>
        <w:tc>
          <w:tcPr>
            <w:tcW w:w="135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2013</w:t>
            </w:r>
          </w:p>
        </w:tc>
        <w:tc>
          <w:tcPr>
            <w:tcW w:w="2367"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Dr. Vikrant Agarwal</w:t>
            </w:r>
          </w:p>
        </w:tc>
        <w:tc>
          <w:tcPr>
            <w:tcW w:w="1890" w:type="dxa"/>
          </w:tcPr>
          <w:p w:rsidR="008337FD" w:rsidRPr="00AB1247" w:rsidRDefault="008337FD" w:rsidP="008337FD">
            <w:pPr>
              <w:pStyle w:val="ListParagraph"/>
              <w:ind w:left="0"/>
              <w:rPr>
                <w:rFonts w:ascii="Times New Roman" w:hAnsi="Times New Roman" w:cs="Times New Roman"/>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Prevalence of Tobacco and Substance use among Mentally ill</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2011</w:t>
            </w:r>
          </w:p>
        </w:tc>
        <w:tc>
          <w:tcPr>
            <w:tcW w:w="135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color w:val="000000"/>
                <w:sz w:val="26"/>
                <w:szCs w:val="26"/>
                <w:shd w:val="clear" w:color="auto" w:fill="FFFFFF"/>
              </w:rPr>
              <w:t>2014</w:t>
            </w:r>
          </w:p>
        </w:tc>
        <w:tc>
          <w:tcPr>
            <w:tcW w:w="2367"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Dr. Prashant Jariwala</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Study of Prevalence and profile of Social Anxiety Disorder amongst College students</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2011</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2014</w:t>
            </w:r>
          </w:p>
        </w:tc>
        <w:tc>
          <w:tcPr>
            <w:tcW w:w="2367"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Dr. Gaurav Singh</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shd w:val="clear" w:color="auto" w:fill="FFFFFF"/>
              </w:rPr>
            </w:pPr>
            <w:r w:rsidRPr="00AB1247">
              <w:rPr>
                <w:rFonts w:ascii="Times New Roman" w:hAnsi="Times New Roman" w:cs="Times New Roman"/>
                <w:bCs/>
                <w:sz w:val="26"/>
                <w:szCs w:val="26"/>
                <w:shd w:val="clear" w:color="auto" w:fill="FFFFFF"/>
              </w:rPr>
              <w:t>Effects of ECT on Disease profile and Cognition in patients of Mania, Depression and Schizophrenia admitted in Psychiatry department</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2012</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2015</w:t>
            </w:r>
          </w:p>
        </w:tc>
        <w:tc>
          <w:tcPr>
            <w:tcW w:w="2367"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Saumitra Nemlekar</w:t>
            </w:r>
          </w:p>
          <w:p w:rsidR="008337FD" w:rsidRPr="00AB1247" w:rsidRDefault="008337FD" w:rsidP="008337FD">
            <w:pPr>
              <w:rPr>
                <w:rFonts w:ascii="Times New Roman" w:hAnsi="Times New Roman" w:cs="Times New Roman"/>
                <w:sz w:val="26"/>
                <w:szCs w:val="26"/>
              </w:rPr>
            </w:pP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p w:rsidR="008337FD" w:rsidRPr="00AB1247" w:rsidRDefault="008337FD" w:rsidP="008337FD">
            <w:pPr>
              <w:rPr>
                <w:rFonts w:ascii="Times New Roman" w:hAnsi="Times New Roman" w:cs="Times New Roman"/>
                <w:sz w:val="26"/>
                <w:szCs w:val="26"/>
              </w:rPr>
            </w:pP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A Study On Opioid Withdrawal and stabilization of Buprenorphine in patients attending OST at GMC, Surat</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2012</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2015</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Radha Mehta</w:t>
            </w:r>
          </w:p>
          <w:p w:rsidR="008337FD" w:rsidRPr="00AB1247" w:rsidRDefault="008337FD" w:rsidP="008337FD">
            <w:pPr>
              <w:rPr>
                <w:rFonts w:ascii="Times New Roman" w:hAnsi="Times New Roman" w:cs="Times New Roman"/>
                <w:sz w:val="26"/>
                <w:szCs w:val="26"/>
              </w:rPr>
            </w:pP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shd w:val="clear" w:color="auto" w:fill="FFFFFF"/>
              </w:rPr>
            </w:pPr>
            <w:r w:rsidRPr="00AB1247">
              <w:rPr>
                <w:rFonts w:ascii="Times New Roman" w:hAnsi="Times New Roman" w:cs="Times New Roman"/>
                <w:bCs/>
                <w:sz w:val="26"/>
                <w:szCs w:val="26"/>
                <w:shd w:val="clear" w:color="auto" w:fill="FFFFFF"/>
              </w:rPr>
              <w:t>A study of Aggression in outdoor patients of Schizophrenia and in normal population</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2013</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2016</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Nilanjan Chandra</w:t>
            </w:r>
          </w:p>
        </w:tc>
        <w:tc>
          <w:tcPr>
            <w:tcW w:w="1890" w:type="dxa"/>
          </w:tcPr>
          <w:p w:rsidR="008337FD" w:rsidRPr="00AB1247" w:rsidRDefault="008337FD" w:rsidP="008337FD">
            <w:pPr>
              <w:pStyle w:val="ListParagraph"/>
              <w:ind w:left="0"/>
              <w:rPr>
                <w:rFonts w:ascii="Times New Roman" w:hAnsi="Times New Roman" w:cs="Times New Roman"/>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Factors affecting psychiatric co-morbidity in MDR and XDR TB Patients</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2013</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2016</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Dhruv Bardolia</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 xml:space="preserve">Dr. Ritambhara </w:t>
            </w:r>
            <w:r w:rsidRPr="00AB1247">
              <w:rPr>
                <w:rFonts w:ascii="Times New Roman" w:hAnsi="Times New Roman" w:cs="Times New Roman"/>
                <w:bCs/>
                <w:sz w:val="26"/>
                <w:szCs w:val="26"/>
              </w:rPr>
              <w:lastRenderedPageBreak/>
              <w:t>Mehta</w:t>
            </w: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lastRenderedPageBreak/>
              <w:t xml:space="preserve">Coping patterns, Perceived stress, anxiety and </w:t>
            </w:r>
            <w:r w:rsidRPr="00AB1247">
              <w:rPr>
                <w:rFonts w:ascii="Times New Roman" w:hAnsi="Times New Roman" w:cs="Times New Roman"/>
                <w:bCs/>
                <w:sz w:val="26"/>
                <w:szCs w:val="26"/>
              </w:rPr>
              <w:lastRenderedPageBreak/>
              <w:t>depression profile in adult   patients  of hemophilia</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2014</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2017</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Prashant Agrawal</w:t>
            </w:r>
          </w:p>
        </w:tc>
        <w:tc>
          <w:tcPr>
            <w:tcW w:w="1890" w:type="dxa"/>
          </w:tcPr>
          <w:p w:rsidR="008337FD" w:rsidRPr="00AB1247" w:rsidRDefault="008337FD" w:rsidP="008337FD">
            <w:pPr>
              <w:pStyle w:val="ListParagraph"/>
              <w:ind w:left="0"/>
              <w:rPr>
                <w:rFonts w:ascii="Times New Roman" w:hAnsi="Times New Roman" w:cs="Times New Roman"/>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Comparative follow up study of alcohol dependent patientswith high and low motivation for relationship of craving in relapse at tertiary care hospital of Surat.</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2014</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2017</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Neha Modi</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To study disability profile in patients and burden in caregivers of stable schizophrenia patient</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2015</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2018</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Shabina Sheth</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Comparing effectiveness of only Cognitive Behavior Therapy, only medication and combination of both in patient of panic disorder with or without agoraphobia.</w:t>
            </w:r>
          </w:p>
        </w:tc>
      </w:tr>
      <w:tr w:rsidR="008337FD" w:rsidRPr="00A47BD3" w:rsidTr="008337FD">
        <w:trPr>
          <w:jc w:val="center"/>
        </w:trPr>
        <w:tc>
          <w:tcPr>
            <w:tcW w:w="558" w:type="dxa"/>
          </w:tcPr>
          <w:p w:rsidR="008337FD" w:rsidRPr="00AB1247" w:rsidRDefault="008337FD" w:rsidP="008337FD">
            <w:pPr>
              <w:pStyle w:val="ListParagraph"/>
              <w:numPr>
                <w:ilvl w:val="0"/>
                <w:numId w:val="7"/>
              </w:numPr>
              <w:jc w:val="left"/>
              <w:rPr>
                <w:rFonts w:ascii="Times New Roman" w:hAnsi="Times New Roman" w:cs="Times New Roman"/>
                <w:sz w:val="26"/>
                <w:szCs w:val="26"/>
              </w:rPr>
            </w:pPr>
          </w:p>
        </w:tc>
        <w:tc>
          <w:tcPr>
            <w:tcW w:w="1253" w:type="dxa"/>
          </w:tcPr>
          <w:p w:rsidR="008337FD" w:rsidRPr="00AB1247" w:rsidRDefault="008337FD" w:rsidP="008337FD">
            <w:pPr>
              <w:rPr>
                <w:rFonts w:ascii="Times New Roman" w:hAnsi="Times New Roman" w:cs="Times New Roman"/>
                <w:sz w:val="26"/>
                <w:szCs w:val="26"/>
              </w:rPr>
            </w:pPr>
            <w:r w:rsidRPr="00AB1247">
              <w:rPr>
                <w:rFonts w:ascii="Times New Roman" w:hAnsi="Times New Roman" w:cs="Times New Roman"/>
                <w:sz w:val="26"/>
                <w:szCs w:val="26"/>
              </w:rPr>
              <w:t>2015</w:t>
            </w:r>
          </w:p>
        </w:tc>
        <w:tc>
          <w:tcPr>
            <w:tcW w:w="1350"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2018</w:t>
            </w:r>
          </w:p>
        </w:tc>
        <w:tc>
          <w:tcPr>
            <w:tcW w:w="2367" w:type="dxa"/>
          </w:tcPr>
          <w:p w:rsidR="008337FD" w:rsidRPr="00AB1247" w:rsidRDefault="008337FD" w:rsidP="008337FD">
            <w:pPr>
              <w:pStyle w:val="ListParagraph"/>
              <w:ind w:left="0"/>
              <w:rPr>
                <w:rFonts w:ascii="Times New Roman" w:hAnsi="Times New Roman" w:cs="Times New Roman"/>
                <w:bCs/>
                <w:color w:val="000000"/>
                <w:sz w:val="26"/>
                <w:szCs w:val="26"/>
                <w:shd w:val="clear" w:color="auto" w:fill="FFFFFF"/>
              </w:rPr>
            </w:pPr>
            <w:r w:rsidRPr="00AB1247">
              <w:rPr>
                <w:rFonts w:ascii="Times New Roman" w:hAnsi="Times New Roman" w:cs="Times New Roman"/>
                <w:bCs/>
                <w:color w:val="000000"/>
                <w:sz w:val="26"/>
                <w:szCs w:val="26"/>
                <w:shd w:val="clear" w:color="auto" w:fill="FFFFFF"/>
              </w:rPr>
              <w:t>Dr. Rutvin Patel</w:t>
            </w:r>
          </w:p>
        </w:tc>
        <w:tc>
          <w:tcPr>
            <w:tcW w:w="189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Dr. Ritambhara Mehta</w:t>
            </w:r>
          </w:p>
          <w:p w:rsidR="008337FD" w:rsidRPr="00AB1247" w:rsidRDefault="008337FD" w:rsidP="008337FD">
            <w:pPr>
              <w:rPr>
                <w:rFonts w:ascii="Times New Roman" w:hAnsi="Times New Roman" w:cs="Times New Roman"/>
                <w:sz w:val="26"/>
                <w:szCs w:val="26"/>
              </w:rPr>
            </w:pPr>
          </w:p>
        </w:tc>
        <w:tc>
          <w:tcPr>
            <w:tcW w:w="5310" w:type="dxa"/>
          </w:tcPr>
          <w:p w:rsidR="008337FD" w:rsidRPr="00AB1247" w:rsidRDefault="008337FD" w:rsidP="008337FD">
            <w:pPr>
              <w:pStyle w:val="ListParagraph"/>
              <w:ind w:left="0"/>
              <w:rPr>
                <w:rFonts w:ascii="Times New Roman" w:hAnsi="Times New Roman" w:cs="Times New Roman"/>
                <w:bCs/>
                <w:sz w:val="26"/>
                <w:szCs w:val="26"/>
              </w:rPr>
            </w:pPr>
            <w:r w:rsidRPr="00AB1247">
              <w:rPr>
                <w:rFonts w:ascii="Times New Roman" w:hAnsi="Times New Roman" w:cs="Times New Roman"/>
                <w:bCs/>
                <w:sz w:val="26"/>
                <w:szCs w:val="26"/>
              </w:rPr>
              <w:t>An objective study of Role of physical activity, risk factors and diet on Cognition of senior citizens.</w:t>
            </w:r>
          </w:p>
        </w:tc>
      </w:tr>
      <w:tr w:rsidR="008337FD" w:rsidRPr="00A47BD3" w:rsidTr="008337FD">
        <w:trPr>
          <w:jc w:val="center"/>
        </w:trPr>
        <w:tc>
          <w:tcPr>
            <w:tcW w:w="558" w:type="dxa"/>
          </w:tcPr>
          <w:p w:rsidR="008337FD" w:rsidRPr="00A47BD3" w:rsidRDefault="008337FD" w:rsidP="008337FD">
            <w:pPr>
              <w:rPr>
                <w:rFonts w:cstheme="minorHAnsi"/>
                <w:sz w:val="24"/>
                <w:szCs w:val="24"/>
              </w:rPr>
            </w:pPr>
          </w:p>
        </w:tc>
        <w:tc>
          <w:tcPr>
            <w:tcW w:w="1253" w:type="dxa"/>
          </w:tcPr>
          <w:p w:rsidR="008337FD" w:rsidRPr="00A47BD3" w:rsidRDefault="008337FD" w:rsidP="008337FD">
            <w:pPr>
              <w:rPr>
                <w:rFonts w:cstheme="minorHAnsi"/>
                <w:sz w:val="24"/>
                <w:szCs w:val="24"/>
              </w:rPr>
            </w:pPr>
          </w:p>
        </w:tc>
        <w:tc>
          <w:tcPr>
            <w:tcW w:w="1350"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2367"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1890" w:type="dxa"/>
          </w:tcPr>
          <w:p w:rsidR="008337FD" w:rsidRPr="00A47BD3" w:rsidRDefault="008337FD" w:rsidP="008337FD">
            <w:pPr>
              <w:pStyle w:val="ListParagraph"/>
              <w:ind w:left="0"/>
              <w:rPr>
                <w:rFonts w:cstheme="minorHAnsi"/>
                <w:bCs/>
                <w:sz w:val="24"/>
                <w:szCs w:val="24"/>
              </w:rPr>
            </w:pPr>
          </w:p>
        </w:tc>
        <w:tc>
          <w:tcPr>
            <w:tcW w:w="5310" w:type="dxa"/>
          </w:tcPr>
          <w:p w:rsidR="008337FD" w:rsidRPr="00A47BD3" w:rsidRDefault="008337FD" w:rsidP="008337FD">
            <w:pPr>
              <w:pStyle w:val="ListParagraph"/>
              <w:ind w:left="0"/>
              <w:rPr>
                <w:rFonts w:cstheme="minorHAnsi"/>
                <w:bCs/>
                <w:sz w:val="24"/>
                <w:szCs w:val="24"/>
                <w:shd w:val="clear" w:color="auto" w:fill="FFFFFF"/>
              </w:rPr>
            </w:pPr>
          </w:p>
        </w:tc>
      </w:tr>
      <w:tr w:rsidR="008337FD" w:rsidRPr="00A47BD3" w:rsidTr="008337FD">
        <w:trPr>
          <w:jc w:val="center"/>
        </w:trPr>
        <w:tc>
          <w:tcPr>
            <w:tcW w:w="558" w:type="dxa"/>
          </w:tcPr>
          <w:p w:rsidR="008337FD" w:rsidRPr="00A47BD3" w:rsidRDefault="008337FD" w:rsidP="008337FD">
            <w:pPr>
              <w:rPr>
                <w:rFonts w:cstheme="minorHAnsi"/>
                <w:sz w:val="24"/>
                <w:szCs w:val="24"/>
              </w:rPr>
            </w:pPr>
          </w:p>
        </w:tc>
        <w:tc>
          <w:tcPr>
            <w:tcW w:w="1253" w:type="dxa"/>
          </w:tcPr>
          <w:p w:rsidR="008337FD" w:rsidRPr="00A47BD3" w:rsidRDefault="008337FD" w:rsidP="008337FD">
            <w:pPr>
              <w:rPr>
                <w:rFonts w:cstheme="minorHAnsi"/>
                <w:sz w:val="24"/>
                <w:szCs w:val="24"/>
              </w:rPr>
            </w:pPr>
          </w:p>
        </w:tc>
        <w:tc>
          <w:tcPr>
            <w:tcW w:w="1350"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2367"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1890" w:type="dxa"/>
          </w:tcPr>
          <w:p w:rsidR="008337FD" w:rsidRPr="00A47BD3" w:rsidRDefault="008337FD" w:rsidP="008337FD">
            <w:pPr>
              <w:pStyle w:val="ListParagraph"/>
              <w:ind w:left="0"/>
              <w:rPr>
                <w:rFonts w:cstheme="minorHAnsi"/>
                <w:bCs/>
                <w:sz w:val="24"/>
                <w:szCs w:val="24"/>
              </w:rPr>
            </w:pPr>
          </w:p>
        </w:tc>
        <w:tc>
          <w:tcPr>
            <w:tcW w:w="5310" w:type="dxa"/>
          </w:tcPr>
          <w:p w:rsidR="008337FD" w:rsidRPr="00A47BD3" w:rsidRDefault="008337FD" w:rsidP="008337FD">
            <w:pPr>
              <w:pStyle w:val="ListParagraph"/>
              <w:ind w:left="0"/>
              <w:rPr>
                <w:rFonts w:cstheme="minorHAnsi"/>
                <w:bCs/>
                <w:sz w:val="24"/>
                <w:szCs w:val="24"/>
                <w:shd w:val="clear" w:color="auto" w:fill="FFFFFF"/>
              </w:rPr>
            </w:pPr>
          </w:p>
        </w:tc>
      </w:tr>
      <w:tr w:rsidR="008337FD" w:rsidRPr="00A47BD3" w:rsidTr="008337FD">
        <w:trPr>
          <w:jc w:val="center"/>
        </w:trPr>
        <w:tc>
          <w:tcPr>
            <w:tcW w:w="558" w:type="dxa"/>
          </w:tcPr>
          <w:p w:rsidR="008337FD" w:rsidRPr="00A47BD3" w:rsidRDefault="008337FD" w:rsidP="008337FD">
            <w:pPr>
              <w:rPr>
                <w:rFonts w:cstheme="minorHAnsi"/>
                <w:sz w:val="24"/>
                <w:szCs w:val="24"/>
              </w:rPr>
            </w:pPr>
          </w:p>
        </w:tc>
        <w:tc>
          <w:tcPr>
            <w:tcW w:w="1253" w:type="dxa"/>
          </w:tcPr>
          <w:p w:rsidR="008337FD" w:rsidRPr="00A47BD3" w:rsidRDefault="008337FD" w:rsidP="008337FD">
            <w:pPr>
              <w:rPr>
                <w:rFonts w:cstheme="minorHAnsi"/>
                <w:sz w:val="24"/>
                <w:szCs w:val="24"/>
              </w:rPr>
            </w:pPr>
          </w:p>
        </w:tc>
        <w:tc>
          <w:tcPr>
            <w:tcW w:w="1350"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2367" w:type="dxa"/>
          </w:tcPr>
          <w:p w:rsidR="008337FD" w:rsidRPr="00A47BD3" w:rsidRDefault="008337FD" w:rsidP="008337FD">
            <w:pPr>
              <w:pStyle w:val="ListParagraph"/>
              <w:ind w:left="0"/>
              <w:rPr>
                <w:rFonts w:cstheme="minorHAnsi"/>
                <w:bCs/>
                <w:color w:val="000000"/>
                <w:sz w:val="24"/>
                <w:szCs w:val="24"/>
                <w:shd w:val="clear" w:color="auto" w:fill="FFFFFF"/>
              </w:rPr>
            </w:pPr>
          </w:p>
        </w:tc>
        <w:tc>
          <w:tcPr>
            <w:tcW w:w="1890" w:type="dxa"/>
          </w:tcPr>
          <w:p w:rsidR="008337FD" w:rsidRPr="00A47BD3" w:rsidRDefault="008337FD" w:rsidP="008337FD">
            <w:pPr>
              <w:pStyle w:val="ListParagraph"/>
              <w:ind w:left="0"/>
              <w:rPr>
                <w:rFonts w:cstheme="minorHAnsi"/>
                <w:bCs/>
                <w:sz w:val="24"/>
                <w:szCs w:val="24"/>
              </w:rPr>
            </w:pPr>
          </w:p>
        </w:tc>
        <w:tc>
          <w:tcPr>
            <w:tcW w:w="5310" w:type="dxa"/>
          </w:tcPr>
          <w:p w:rsidR="008337FD" w:rsidRPr="00A47BD3" w:rsidRDefault="008337FD" w:rsidP="008337FD">
            <w:pPr>
              <w:pStyle w:val="ListParagraph"/>
              <w:ind w:left="0"/>
              <w:rPr>
                <w:rFonts w:cstheme="minorHAnsi"/>
                <w:bCs/>
                <w:sz w:val="24"/>
                <w:szCs w:val="24"/>
                <w:shd w:val="clear" w:color="auto" w:fill="FFFFFF"/>
              </w:rPr>
            </w:pPr>
          </w:p>
        </w:tc>
      </w:tr>
    </w:tbl>
    <w:p w:rsidR="008337FD" w:rsidRPr="00C906F9" w:rsidRDefault="008337FD" w:rsidP="008337FD"/>
    <w:p w:rsidR="008337FD" w:rsidRDefault="008337FD" w:rsidP="00995385">
      <w:pPr>
        <w:pStyle w:val="ListParagraph"/>
        <w:rPr>
          <w:rFonts w:ascii="Times New Roman" w:hAnsi="Times New Roman" w:cs="Times New Roman"/>
          <w:b/>
          <w:bCs/>
          <w:sz w:val="44"/>
          <w:szCs w:val="44"/>
          <w:u w:val="single"/>
        </w:rPr>
      </w:pPr>
      <w:r>
        <w:rPr>
          <w:rFonts w:ascii="Times New Roman" w:hAnsi="Times New Roman" w:cs="Times New Roman"/>
          <w:b/>
          <w:bCs/>
          <w:sz w:val="44"/>
          <w:szCs w:val="44"/>
          <w:u w:val="single"/>
        </w:rPr>
        <w:t>Orthopaedics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387"/>
        <w:gridCol w:w="1647"/>
        <w:gridCol w:w="2549"/>
        <w:gridCol w:w="2261"/>
        <w:gridCol w:w="4914"/>
      </w:tblGrid>
      <w:tr w:rsidR="008337FD" w:rsidRPr="005870BD" w:rsidTr="008337FD">
        <w:trPr>
          <w:trHeight w:val="1124"/>
        </w:trPr>
        <w:tc>
          <w:tcPr>
            <w:tcW w:w="624" w:type="dxa"/>
          </w:tcPr>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Sr.</w:t>
            </w:r>
          </w:p>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No.</w:t>
            </w:r>
          </w:p>
        </w:tc>
        <w:tc>
          <w:tcPr>
            <w:tcW w:w="1387" w:type="dxa"/>
          </w:tcPr>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Year Of Admission</w:t>
            </w:r>
          </w:p>
        </w:tc>
        <w:tc>
          <w:tcPr>
            <w:tcW w:w="1488" w:type="dxa"/>
          </w:tcPr>
          <w:p w:rsidR="008337FD" w:rsidRPr="005870BD" w:rsidRDefault="008337FD" w:rsidP="008337FD">
            <w:pPr>
              <w:jc w:val="center"/>
              <w:rPr>
                <w:rFonts w:ascii="Times New Roman" w:hAnsi="Times New Roman" w:cs="Times New Roman"/>
                <w:b/>
                <w:bCs/>
                <w:color w:val="000000"/>
                <w:sz w:val="26"/>
                <w:szCs w:val="26"/>
              </w:rPr>
            </w:pPr>
            <w:r>
              <w:rPr>
                <w:rFonts w:ascii="Times New Roman" w:eastAsia="Times New Roman" w:hAnsi="Times New Roman" w:cs="Times New Roman"/>
                <w:b/>
                <w:bCs/>
                <w:color w:val="000000"/>
                <w:sz w:val="26"/>
                <w:szCs w:val="26"/>
              </w:rPr>
              <w:t>Submission for the Examination Year</w:t>
            </w:r>
          </w:p>
        </w:tc>
        <w:tc>
          <w:tcPr>
            <w:tcW w:w="2687" w:type="dxa"/>
          </w:tcPr>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Name Of</w:t>
            </w:r>
          </w:p>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PG Student</w:t>
            </w:r>
          </w:p>
        </w:tc>
        <w:tc>
          <w:tcPr>
            <w:tcW w:w="2417" w:type="dxa"/>
          </w:tcPr>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Name Of PG Guide /</w:t>
            </w:r>
          </w:p>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Co-Guide</w:t>
            </w:r>
          </w:p>
        </w:tc>
        <w:tc>
          <w:tcPr>
            <w:tcW w:w="5343" w:type="dxa"/>
          </w:tcPr>
          <w:p w:rsidR="008337FD" w:rsidRPr="005870BD" w:rsidRDefault="008337FD" w:rsidP="008337FD">
            <w:pPr>
              <w:jc w:val="center"/>
              <w:rPr>
                <w:rFonts w:ascii="Times New Roman" w:hAnsi="Times New Roman" w:cs="Times New Roman"/>
                <w:b/>
                <w:bCs/>
                <w:color w:val="000000"/>
                <w:sz w:val="26"/>
                <w:szCs w:val="26"/>
              </w:rPr>
            </w:pPr>
            <w:r w:rsidRPr="005870BD">
              <w:rPr>
                <w:rFonts w:ascii="Times New Roman" w:hAnsi="Times New Roman" w:cs="Times New Roman"/>
                <w:b/>
                <w:bCs/>
                <w:color w:val="000000"/>
                <w:sz w:val="26"/>
                <w:szCs w:val="26"/>
              </w:rPr>
              <w:t>Title Of Thesis</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2012</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Johny B. Joshi</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Dr.Anshul Gupta</w:t>
            </w:r>
          </w:p>
          <w:p w:rsidR="008337FD" w:rsidRPr="008A6027" w:rsidRDefault="008337FD" w:rsidP="008337FD">
            <w:pPr>
              <w:rPr>
                <w:rFonts w:ascii="Times New Roman" w:hAnsi="Times New Roman" w:cs="Times New Roman"/>
                <w:sz w:val="24"/>
                <w:szCs w:val="24"/>
              </w:rPr>
            </w:pPr>
          </w:p>
        </w:tc>
        <w:tc>
          <w:tcPr>
            <w:tcW w:w="5343" w:type="dxa"/>
          </w:tcPr>
          <w:p w:rsidR="008337FD" w:rsidRPr="008A6027" w:rsidRDefault="008337FD" w:rsidP="008337FD">
            <w:pPr>
              <w:rPr>
                <w:rFonts w:ascii="Times New Roman" w:eastAsia="Times New Roman" w:hAnsi="Times New Roman" w:cs="Times New Roman"/>
                <w:bCs/>
                <w:sz w:val="24"/>
                <w:szCs w:val="24"/>
              </w:rPr>
            </w:pPr>
            <w:r w:rsidRPr="008A6027">
              <w:rPr>
                <w:rFonts w:ascii="Times New Roman" w:eastAsia="Times New Roman" w:hAnsi="Times New Roman" w:cs="Times New Roman"/>
                <w:bCs/>
                <w:sz w:val="24"/>
                <w:szCs w:val="24"/>
              </w:rPr>
              <w:t>Results of operative Management in Intraarticular Calcaneal fractures in adults.</w:t>
            </w:r>
          </w:p>
          <w:p w:rsidR="008337FD" w:rsidRPr="008A6027" w:rsidRDefault="008337FD" w:rsidP="008337FD">
            <w:pPr>
              <w:jc w:val="center"/>
              <w:rPr>
                <w:rFonts w:ascii="Times New Roman" w:hAnsi="Times New Roman" w:cs="Times New Roman"/>
                <w:b/>
                <w:bCs/>
                <w:color w:val="000000"/>
                <w:sz w:val="24"/>
                <w:szCs w:val="24"/>
              </w:rPr>
            </w:pP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2012</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Ravish Patel</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lastRenderedPageBreak/>
              <w:t>Dr.Hari Menon</w:t>
            </w:r>
          </w:p>
          <w:p w:rsidR="008337FD" w:rsidRPr="008A6027" w:rsidRDefault="008337FD" w:rsidP="008337FD">
            <w:pPr>
              <w:rPr>
                <w:rFonts w:ascii="Times New Roman" w:eastAsia="Times New Roman" w:hAnsi="Times New Roman" w:cs="Times New Roman"/>
                <w:bCs/>
                <w:sz w:val="24"/>
                <w:szCs w:val="24"/>
              </w:rPr>
            </w:pPr>
          </w:p>
        </w:tc>
        <w:tc>
          <w:tcPr>
            <w:tcW w:w="5343" w:type="dxa"/>
          </w:tcPr>
          <w:p w:rsidR="008337FD" w:rsidRPr="008A6027" w:rsidRDefault="008337FD" w:rsidP="008337FD">
            <w:pPr>
              <w:rPr>
                <w:rFonts w:ascii="Times New Roman" w:eastAsia="Times New Roman" w:hAnsi="Times New Roman" w:cs="Times New Roman"/>
                <w:bCs/>
                <w:sz w:val="24"/>
                <w:szCs w:val="24"/>
              </w:rPr>
            </w:pPr>
            <w:r w:rsidRPr="008A6027">
              <w:rPr>
                <w:rFonts w:ascii="Times New Roman" w:eastAsia="Times New Roman" w:hAnsi="Times New Roman" w:cs="Times New Roman"/>
                <w:bCs/>
                <w:sz w:val="24"/>
                <w:szCs w:val="24"/>
              </w:rPr>
              <w:lastRenderedPageBreak/>
              <w:t xml:space="preserve">Prospective study of Comparison of </w:t>
            </w:r>
            <w:r w:rsidRPr="008A6027">
              <w:rPr>
                <w:rFonts w:ascii="Times New Roman" w:eastAsia="Times New Roman" w:hAnsi="Times New Roman" w:cs="Times New Roman"/>
                <w:bCs/>
                <w:sz w:val="24"/>
                <w:szCs w:val="24"/>
              </w:rPr>
              <w:lastRenderedPageBreak/>
              <w:t>Extramedullary Fixation and Intramedullary fixation in Subtrochanteric fractures of femur.</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lastRenderedPageBreak/>
              <w:t>3</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2012</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Dr.Vishal Manharkumar dindod</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Dr.Manish Patel</w:t>
            </w:r>
          </w:p>
          <w:p w:rsidR="008337FD" w:rsidRPr="008A6027" w:rsidRDefault="008337FD" w:rsidP="008337FD">
            <w:pPr>
              <w:tabs>
                <w:tab w:val="left" w:pos="1440"/>
                <w:tab w:val="left" w:pos="2520"/>
                <w:tab w:val="left" w:pos="4320"/>
                <w:tab w:val="left" w:pos="6863"/>
              </w:tabs>
              <w:rPr>
                <w:rFonts w:ascii="Times New Roman" w:hAnsi="Times New Roman" w:cs="Times New Roman"/>
                <w:sz w:val="24"/>
                <w:szCs w:val="24"/>
              </w:rPr>
            </w:pPr>
          </w:p>
        </w:tc>
        <w:tc>
          <w:tcPr>
            <w:tcW w:w="5343" w:type="dxa"/>
          </w:tcPr>
          <w:p w:rsidR="008337FD" w:rsidRPr="008A6027" w:rsidRDefault="008337FD" w:rsidP="008337FD">
            <w:pPr>
              <w:rPr>
                <w:rFonts w:ascii="Times New Roman" w:eastAsia="Times New Roman" w:hAnsi="Times New Roman" w:cs="Times New Roman"/>
                <w:bCs/>
                <w:sz w:val="24"/>
                <w:szCs w:val="24"/>
              </w:rPr>
            </w:pPr>
            <w:r w:rsidRPr="008A6027">
              <w:rPr>
                <w:rFonts w:ascii="Times New Roman" w:hAnsi="Times New Roman" w:cs="Times New Roman"/>
                <w:sz w:val="24"/>
                <w:szCs w:val="24"/>
              </w:rPr>
              <w:t>Study of outcome of unstable intertrochentric femur fracture (AO-A2.3) treated with arthroplasty in elderly patient.</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4</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2013</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2015</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Dr.Gajjar Sharvil Hetavbhai</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Dr.Hari Menon</w:t>
            </w:r>
          </w:p>
          <w:p w:rsidR="008337FD" w:rsidRPr="008A6027" w:rsidRDefault="008337FD" w:rsidP="008337FD">
            <w:pPr>
              <w:autoSpaceDE w:val="0"/>
              <w:autoSpaceDN w:val="0"/>
              <w:adjustRightInd w:val="0"/>
              <w:rPr>
                <w:rFonts w:ascii="Times New Roman" w:hAnsi="Times New Roman" w:cs="Times New Roman"/>
                <w:color w:val="00000A"/>
                <w:sz w:val="24"/>
                <w:szCs w:val="24"/>
                <w:lang w:bidi="hi-IN"/>
              </w:rPr>
            </w:pP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color w:val="00000A"/>
                <w:sz w:val="24"/>
                <w:szCs w:val="24"/>
                <w:lang w:bidi="hi-IN"/>
              </w:rPr>
              <w:t>Outcomes of traumatic unstable thoracolumbar spine fractures treated with short segment posterior instrumentation.</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5</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2013</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2015</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Dr.Pallav Patel</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Dr.Anshul Gupta</w:t>
            </w:r>
          </w:p>
          <w:p w:rsidR="008337FD" w:rsidRPr="008A6027" w:rsidRDefault="008337FD" w:rsidP="008337FD">
            <w:pPr>
              <w:autoSpaceDE w:val="0"/>
              <w:autoSpaceDN w:val="0"/>
              <w:adjustRightInd w:val="0"/>
              <w:rPr>
                <w:rFonts w:ascii="Times New Roman" w:hAnsi="Times New Roman" w:cs="Times New Roman"/>
                <w:sz w:val="24"/>
                <w:szCs w:val="24"/>
                <w:lang w:bidi="hi-IN"/>
              </w:rPr>
            </w:pPr>
          </w:p>
        </w:tc>
        <w:tc>
          <w:tcPr>
            <w:tcW w:w="5343" w:type="dxa"/>
          </w:tcPr>
          <w:p w:rsidR="008337FD" w:rsidRPr="008A6027" w:rsidRDefault="008337FD" w:rsidP="008337FD">
            <w:pPr>
              <w:rPr>
                <w:rFonts w:ascii="Times New Roman" w:hAnsi="Times New Roman" w:cs="Times New Roman"/>
                <w:color w:val="00000A"/>
                <w:sz w:val="24"/>
                <w:szCs w:val="24"/>
                <w:lang w:bidi="hi-IN"/>
              </w:rPr>
            </w:pPr>
            <w:r w:rsidRPr="008A6027">
              <w:rPr>
                <w:rFonts w:ascii="Times New Roman" w:hAnsi="Times New Roman" w:cs="Times New Roman"/>
                <w:sz w:val="24"/>
                <w:szCs w:val="24"/>
                <w:lang w:bidi="hi-IN"/>
              </w:rPr>
              <w:t>Study of functional outcomes of surgical treatment of tuberculosis of spine with debridment and spinal fixation.</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6</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2013</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2015</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Dr.Sheth Chintan Bharat</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Dr.Hari Menon</w:t>
            </w:r>
          </w:p>
        </w:tc>
        <w:tc>
          <w:tcPr>
            <w:tcW w:w="5343" w:type="dxa"/>
          </w:tcPr>
          <w:p w:rsidR="008337FD" w:rsidRPr="008A6027" w:rsidRDefault="008337FD" w:rsidP="008337FD">
            <w:pPr>
              <w:rPr>
                <w:rFonts w:ascii="Times New Roman" w:hAnsi="Times New Roman" w:cs="Times New Roman"/>
                <w:sz w:val="24"/>
                <w:szCs w:val="24"/>
                <w:lang w:bidi="hi-IN"/>
              </w:rPr>
            </w:pPr>
            <w:r w:rsidRPr="008A6027">
              <w:rPr>
                <w:rFonts w:ascii="Times New Roman" w:hAnsi="Times New Roman" w:cs="Times New Roman"/>
                <w:color w:val="00000A"/>
                <w:sz w:val="24"/>
                <w:szCs w:val="24"/>
                <w:lang w:bidi="hi-IN"/>
              </w:rPr>
              <w:t>Role of platelet rich plasma in chronic tendinopathies.</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7</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Dr.Ketan Kheni</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Dr.Anshul Gupta</w:t>
            </w:r>
          </w:p>
          <w:p w:rsidR="008337FD" w:rsidRPr="008A6027" w:rsidRDefault="008337FD" w:rsidP="008337FD">
            <w:pPr>
              <w:autoSpaceDE w:val="0"/>
              <w:autoSpaceDN w:val="0"/>
              <w:adjustRightInd w:val="0"/>
              <w:rPr>
                <w:rFonts w:ascii="Times New Roman" w:hAnsi="Times New Roman" w:cs="Times New Roman"/>
                <w:sz w:val="24"/>
                <w:szCs w:val="24"/>
                <w:lang w:bidi="hi-IN"/>
              </w:rPr>
            </w:pPr>
          </w:p>
        </w:tc>
        <w:tc>
          <w:tcPr>
            <w:tcW w:w="5343" w:type="dxa"/>
          </w:tcPr>
          <w:p w:rsidR="008337FD" w:rsidRPr="008A6027" w:rsidRDefault="008337FD" w:rsidP="008337FD">
            <w:pPr>
              <w:rPr>
                <w:rFonts w:ascii="Times New Roman" w:hAnsi="Times New Roman" w:cs="Times New Roman"/>
                <w:color w:val="00000A"/>
                <w:sz w:val="24"/>
                <w:szCs w:val="24"/>
                <w:lang w:bidi="hi-IN"/>
              </w:rPr>
            </w:pPr>
            <w:r w:rsidRPr="008A6027">
              <w:rPr>
                <w:rFonts w:ascii="Times New Roman" w:hAnsi="Times New Roman" w:cs="Times New Roman"/>
                <w:sz w:val="24"/>
                <w:szCs w:val="24"/>
                <w:lang w:bidi="hi-IN"/>
              </w:rPr>
              <w:t>Prospective study of comparision of hemireplacement arthroplasty versus total hip arthroplasty for fracture neck femur (Intracapsular) in elderly patients (55 years to 70 years)</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8</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Dr.Shaishav Shah</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Dr.Manish Patel</w:t>
            </w:r>
          </w:p>
          <w:p w:rsidR="008337FD" w:rsidRPr="008A6027" w:rsidRDefault="008337FD" w:rsidP="008337FD">
            <w:pPr>
              <w:autoSpaceDE w:val="0"/>
              <w:autoSpaceDN w:val="0"/>
              <w:adjustRightInd w:val="0"/>
              <w:rPr>
                <w:rFonts w:ascii="Times New Roman" w:hAnsi="Times New Roman" w:cs="Times New Roman"/>
                <w:sz w:val="24"/>
                <w:szCs w:val="24"/>
                <w:lang w:bidi="hi-IN"/>
              </w:rPr>
            </w:pPr>
          </w:p>
        </w:tc>
        <w:tc>
          <w:tcPr>
            <w:tcW w:w="5343" w:type="dxa"/>
          </w:tcPr>
          <w:p w:rsidR="008337FD" w:rsidRPr="008A6027" w:rsidRDefault="008337FD" w:rsidP="008337FD">
            <w:pPr>
              <w:rPr>
                <w:rFonts w:ascii="Times New Roman" w:hAnsi="Times New Roman" w:cs="Times New Roman"/>
                <w:sz w:val="24"/>
                <w:szCs w:val="24"/>
                <w:lang w:bidi="hi-IN"/>
              </w:rPr>
            </w:pPr>
            <w:r w:rsidRPr="008A6027">
              <w:rPr>
                <w:rFonts w:ascii="Times New Roman" w:hAnsi="Times New Roman" w:cs="Times New Roman"/>
                <w:sz w:val="24"/>
                <w:szCs w:val="24"/>
                <w:lang w:bidi="hi-IN"/>
              </w:rPr>
              <w:t>Study of operative versus non operative management of midshaft displaced clavicle fractures.</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9</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2014</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Dr.Yatin Patel</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Guide: Dr.Hari J. Menon</w:t>
            </w:r>
          </w:p>
          <w:p w:rsidR="008337FD" w:rsidRPr="008A6027" w:rsidRDefault="008337FD" w:rsidP="008337FD">
            <w:pPr>
              <w:autoSpaceDE w:val="0"/>
              <w:autoSpaceDN w:val="0"/>
              <w:adjustRightInd w:val="0"/>
              <w:rPr>
                <w:rFonts w:ascii="Times New Roman" w:hAnsi="Times New Roman" w:cs="Times New Roman"/>
                <w:sz w:val="24"/>
                <w:szCs w:val="24"/>
                <w:lang w:bidi="hi-IN"/>
              </w:rPr>
            </w:pPr>
          </w:p>
        </w:tc>
        <w:tc>
          <w:tcPr>
            <w:tcW w:w="5343" w:type="dxa"/>
          </w:tcPr>
          <w:p w:rsidR="008337FD" w:rsidRPr="008A6027" w:rsidRDefault="008337FD" w:rsidP="008337FD">
            <w:pPr>
              <w:rPr>
                <w:rFonts w:ascii="Times New Roman" w:hAnsi="Times New Roman" w:cs="Times New Roman"/>
                <w:sz w:val="24"/>
                <w:szCs w:val="24"/>
                <w:lang w:bidi="hi-IN"/>
              </w:rPr>
            </w:pPr>
            <w:r w:rsidRPr="008A6027">
              <w:rPr>
                <w:rFonts w:ascii="Times New Roman" w:hAnsi="Times New Roman" w:cs="Times New Roman"/>
                <w:sz w:val="24"/>
                <w:szCs w:val="24"/>
                <w:lang w:bidi="hi-IN"/>
              </w:rPr>
              <w:t>Study of incidence of venous Thromboembolism in patients undergoing spine surgeries. (MAJOR)</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10</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2015</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2017</w:t>
            </w:r>
          </w:p>
        </w:tc>
        <w:tc>
          <w:tcPr>
            <w:tcW w:w="2687" w:type="dxa"/>
          </w:tcPr>
          <w:p w:rsidR="008337FD" w:rsidRPr="008A6027" w:rsidRDefault="008337FD" w:rsidP="008337FD">
            <w:pPr>
              <w:rPr>
                <w:rFonts w:ascii="Times New Roman" w:hAnsi="Times New Roman"/>
                <w:sz w:val="24"/>
                <w:szCs w:val="24"/>
              </w:rPr>
            </w:pPr>
            <w:r w:rsidRPr="008A6027">
              <w:rPr>
                <w:rFonts w:ascii="Times New Roman" w:hAnsi="Times New Roman"/>
                <w:sz w:val="24"/>
                <w:szCs w:val="24"/>
              </w:rPr>
              <w:t>Dr.Pratik Sidhdhpuria</w:t>
            </w:r>
          </w:p>
          <w:p w:rsidR="008337FD" w:rsidRPr="008A6027" w:rsidRDefault="008337FD" w:rsidP="008337FD">
            <w:pPr>
              <w:rPr>
                <w:rFonts w:ascii="Times New Roman" w:hAnsi="Times New Roman" w:cs="Times New Roman"/>
                <w:color w:val="000000"/>
                <w:sz w:val="24"/>
                <w:szCs w:val="24"/>
              </w:rPr>
            </w:pPr>
          </w:p>
        </w:tc>
        <w:tc>
          <w:tcPr>
            <w:tcW w:w="2417" w:type="dxa"/>
          </w:tcPr>
          <w:p w:rsidR="008337FD" w:rsidRPr="008A6027" w:rsidRDefault="008337FD" w:rsidP="008337FD">
            <w:pPr>
              <w:rPr>
                <w:rFonts w:ascii="Times New Roman" w:hAnsi="Times New Roman"/>
                <w:sz w:val="24"/>
                <w:szCs w:val="24"/>
              </w:rPr>
            </w:pPr>
            <w:r w:rsidRPr="008A6027">
              <w:rPr>
                <w:rFonts w:ascii="Times New Roman" w:hAnsi="Times New Roman"/>
                <w:sz w:val="24"/>
                <w:szCs w:val="24"/>
              </w:rPr>
              <w:t>Dr. Manish Patel</w:t>
            </w:r>
          </w:p>
          <w:p w:rsidR="008337FD" w:rsidRPr="008A6027" w:rsidRDefault="008337FD" w:rsidP="008337FD">
            <w:pPr>
              <w:autoSpaceDE w:val="0"/>
              <w:autoSpaceDN w:val="0"/>
              <w:adjustRightInd w:val="0"/>
              <w:rPr>
                <w:rFonts w:ascii="Times New Roman" w:hAnsi="Times New Roman"/>
                <w:sz w:val="24"/>
                <w:szCs w:val="24"/>
              </w:rPr>
            </w:pPr>
          </w:p>
        </w:tc>
        <w:tc>
          <w:tcPr>
            <w:tcW w:w="5343" w:type="dxa"/>
          </w:tcPr>
          <w:p w:rsidR="008337FD" w:rsidRPr="008A6027" w:rsidRDefault="008337FD" w:rsidP="008337FD">
            <w:pPr>
              <w:rPr>
                <w:rFonts w:ascii="Times New Roman" w:hAnsi="Times New Roman" w:cs="Times New Roman"/>
                <w:sz w:val="24"/>
                <w:szCs w:val="24"/>
                <w:lang w:bidi="hi-IN"/>
              </w:rPr>
            </w:pPr>
            <w:r w:rsidRPr="008A6027">
              <w:rPr>
                <w:rFonts w:ascii="Times New Roman" w:hAnsi="Times New Roman"/>
                <w:sz w:val="24"/>
                <w:szCs w:val="24"/>
              </w:rPr>
              <w:t>Study of comparision of posterior and lateral surgical approach in HIP arthroplasty (Total HIP replacement &amp; Hemireplacement arthroplasty.</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11</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2015</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2017</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Shahrukhkhan Pathan</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 Anshul Gupta</w:t>
            </w:r>
          </w:p>
          <w:p w:rsidR="008337FD" w:rsidRPr="008A6027" w:rsidRDefault="008337FD" w:rsidP="008337FD">
            <w:pPr>
              <w:autoSpaceDE w:val="0"/>
              <w:autoSpaceDN w:val="0"/>
              <w:adjustRightInd w:val="0"/>
              <w:rPr>
                <w:rFonts w:ascii="Times New Roman" w:hAnsi="Times New Roman" w:cs="Times New Roman"/>
                <w:sz w:val="24"/>
                <w:szCs w:val="24"/>
              </w:rPr>
            </w:pPr>
          </w:p>
        </w:tc>
        <w:tc>
          <w:tcPr>
            <w:tcW w:w="5343" w:type="dxa"/>
          </w:tcPr>
          <w:p w:rsidR="008337FD" w:rsidRPr="008A6027" w:rsidRDefault="008337FD" w:rsidP="008337FD">
            <w:pPr>
              <w:rPr>
                <w:rFonts w:ascii="Times New Roman" w:hAnsi="Times New Roman"/>
                <w:sz w:val="24"/>
                <w:szCs w:val="24"/>
              </w:rPr>
            </w:pPr>
            <w:r w:rsidRPr="008A6027">
              <w:rPr>
                <w:rFonts w:ascii="Times New Roman" w:hAnsi="Times New Roman" w:cs="Times New Roman"/>
                <w:sz w:val="24"/>
                <w:szCs w:val="24"/>
              </w:rPr>
              <w:t>Outcome of operative management of degenerative compressive myelopathy of cervical spine.</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lastRenderedPageBreak/>
              <w:t>12</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2018</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Jatin Patel</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 Anshul Gupta &amp; Dr. Manish Patel</w:t>
            </w:r>
          </w:p>
          <w:p w:rsidR="008337FD" w:rsidRPr="008A6027" w:rsidRDefault="008337FD" w:rsidP="008337FD">
            <w:pPr>
              <w:autoSpaceDE w:val="0"/>
              <w:autoSpaceDN w:val="0"/>
              <w:adjustRightInd w:val="0"/>
              <w:rPr>
                <w:rFonts w:ascii="Times New Roman" w:hAnsi="Times New Roman" w:cs="Times New Roman"/>
                <w:sz w:val="24"/>
                <w:szCs w:val="24"/>
              </w:rPr>
            </w:pP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Study Of Functional Outcome of Surgical Management of  Supracondylar Inter Condylar Humeral Fracture.</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13</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2018</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Aman Khanna</w:t>
            </w:r>
          </w:p>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w:t>
            </w: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Hari Memon</w:t>
            </w: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sz w:val="24"/>
                <w:szCs w:val="24"/>
              </w:rPr>
              <w:t>Outcome of surgical intervention in subaxial cervical spine injuries and fracture dislocation.</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14</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2016</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2018</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Jitender Singh</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autoSpaceDE w:val="0"/>
              <w:autoSpaceDN w:val="0"/>
              <w:adjustRightInd w:val="0"/>
              <w:rPr>
                <w:rFonts w:ascii="Times New Roman" w:hAnsi="Times New Roman" w:cs="Times New Roman"/>
                <w:sz w:val="24"/>
                <w:szCs w:val="24"/>
              </w:rPr>
            </w:pPr>
            <w:r w:rsidRPr="008A6027">
              <w:rPr>
                <w:rFonts w:ascii="Times New Roman" w:hAnsi="Times New Roman" w:cs="Times New Roman"/>
                <w:sz w:val="24"/>
                <w:szCs w:val="24"/>
              </w:rPr>
              <w:t>Dr. Anshul Gupta</w:t>
            </w:r>
          </w:p>
        </w:tc>
        <w:tc>
          <w:tcPr>
            <w:tcW w:w="5343" w:type="dxa"/>
          </w:tcPr>
          <w:p w:rsidR="008337FD" w:rsidRPr="008A6027" w:rsidRDefault="008337FD" w:rsidP="008337FD">
            <w:pPr>
              <w:rPr>
                <w:rFonts w:ascii="Times New Roman" w:hAnsi="Times New Roman"/>
                <w:sz w:val="24"/>
                <w:szCs w:val="24"/>
              </w:rPr>
            </w:pPr>
            <w:r w:rsidRPr="008A6027">
              <w:rPr>
                <w:rFonts w:ascii="Times New Roman" w:hAnsi="Times New Roman" w:cs="Times New Roman"/>
                <w:sz w:val="24"/>
                <w:szCs w:val="24"/>
              </w:rPr>
              <w:t>Study of functional outcome of surgical management of acetabular fractures.</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15</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2017</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2019</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Hement</w:t>
            </w:r>
          </w:p>
          <w:p w:rsidR="008337FD" w:rsidRPr="008A6027" w:rsidRDefault="008337FD" w:rsidP="008337FD">
            <w:pPr>
              <w:rPr>
                <w:rFonts w:ascii="Times New Roman" w:hAnsi="Times New Roman" w:cs="Times New Roman"/>
                <w:sz w:val="24"/>
                <w:szCs w:val="24"/>
              </w:rPr>
            </w:pP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 xml:space="preserve"> Dr. A. K. Gupta</w:t>
            </w:r>
          </w:p>
          <w:p w:rsidR="008337FD" w:rsidRPr="008A6027" w:rsidRDefault="008337FD" w:rsidP="008337FD">
            <w:pPr>
              <w:rPr>
                <w:rFonts w:ascii="Times New Roman" w:hAnsi="Times New Roman" w:cs="Times New Roman"/>
                <w:sz w:val="24"/>
                <w:szCs w:val="24"/>
              </w:rPr>
            </w:pP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Study offunctional and Radiological outcome of anterior decompression in degenerative cervical myeloradiculopathy using cage without fixation.</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16</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2017</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2019</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Kandarpkumar Kanubhai Patel</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Hari Menon</w:t>
            </w:r>
          </w:p>
          <w:p w:rsidR="008337FD" w:rsidRPr="008A6027" w:rsidRDefault="008337FD" w:rsidP="008337FD">
            <w:pPr>
              <w:rPr>
                <w:rFonts w:ascii="Times New Roman" w:hAnsi="Times New Roman" w:cs="Times New Roman"/>
                <w:sz w:val="24"/>
                <w:szCs w:val="24"/>
              </w:rPr>
            </w:pP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A Study of clinical outcomes of only decompression VS  decompression with instrumented fusion for  surgical management of lumbar canal stenosis in tertiary health care centre in south Gujarat.</w:t>
            </w:r>
          </w:p>
        </w:tc>
      </w:tr>
      <w:tr w:rsidR="008337FD" w:rsidRPr="008A6027" w:rsidTr="008337FD">
        <w:tc>
          <w:tcPr>
            <w:tcW w:w="624"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17</w:t>
            </w:r>
          </w:p>
        </w:tc>
        <w:tc>
          <w:tcPr>
            <w:tcW w:w="1387"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2017</w:t>
            </w:r>
          </w:p>
        </w:tc>
        <w:tc>
          <w:tcPr>
            <w:tcW w:w="1488" w:type="dxa"/>
          </w:tcPr>
          <w:p w:rsidR="008337FD" w:rsidRPr="008A6027" w:rsidRDefault="008337FD" w:rsidP="008337FD">
            <w:pPr>
              <w:jc w:val="center"/>
              <w:rPr>
                <w:rFonts w:ascii="Times New Roman" w:hAnsi="Times New Roman" w:cs="Times New Roman"/>
                <w:b/>
                <w:bCs/>
                <w:color w:val="000000"/>
                <w:sz w:val="24"/>
                <w:szCs w:val="24"/>
              </w:rPr>
            </w:pPr>
            <w:r w:rsidRPr="008A6027">
              <w:rPr>
                <w:rFonts w:ascii="Times New Roman" w:hAnsi="Times New Roman" w:cs="Times New Roman"/>
                <w:b/>
                <w:bCs/>
                <w:color w:val="000000"/>
                <w:sz w:val="24"/>
                <w:szCs w:val="24"/>
              </w:rPr>
              <w:t>2019</w:t>
            </w:r>
          </w:p>
        </w:tc>
        <w:tc>
          <w:tcPr>
            <w:tcW w:w="268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Haresh C. Siasra</w:t>
            </w:r>
          </w:p>
          <w:p w:rsidR="008337FD" w:rsidRPr="008A6027" w:rsidRDefault="008337FD" w:rsidP="008337FD">
            <w:pPr>
              <w:rPr>
                <w:rFonts w:ascii="Times New Roman" w:hAnsi="Times New Roman" w:cs="Times New Roman"/>
                <w:sz w:val="24"/>
                <w:szCs w:val="24"/>
              </w:rPr>
            </w:pPr>
          </w:p>
        </w:tc>
        <w:tc>
          <w:tcPr>
            <w:tcW w:w="2417"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Dr. Manish M. Patel</w:t>
            </w:r>
          </w:p>
          <w:p w:rsidR="008337FD" w:rsidRPr="008A6027" w:rsidRDefault="008337FD" w:rsidP="008337FD">
            <w:pPr>
              <w:rPr>
                <w:rFonts w:ascii="Times New Roman" w:hAnsi="Times New Roman" w:cs="Times New Roman"/>
                <w:sz w:val="24"/>
                <w:szCs w:val="24"/>
              </w:rPr>
            </w:pPr>
          </w:p>
        </w:tc>
        <w:tc>
          <w:tcPr>
            <w:tcW w:w="5343" w:type="dxa"/>
          </w:tcPr>
          <w:p w:rsidR="008337FD" w:rsidRPr="008A6027" w:rsidRDefault="008337FD" w:rsidP="008337FD">
            <w:pPr>
              <w:rPr>
                <w:rFonts w:ascii="Times New Roman" w:hAnsi="Times New Roman" w:cs="Times New Roman"/>
                <w:sz w:val="24"/>
                <w:szCs w:val="24"/>
              </w:rPr>
            </w:pPr>
            <w:r w:rsidRPr="008A6027">
              <w:rPr>
                <w:rFonts w:ascii="Times New Roman" w:hAnsi="Times New Roman" w:cs="Times New Roman"/>
                <w:sz w:val="24"/>
                <w:szCs w:val="24"/>
              </w:rPr>
              <w:t>A Study of functional outcome of surgical management of postero-medial fragment of Proximal tibia  fracture.</w:t>
            </w:r>
          </w:p>
        </w:tc>
      </w:tr>
    </w:tbl>
    <w:p w:rsidR="008337FD" w:rsidRPr="008A6027" w:rsidRDefault="008337FD" w:rsidP="008337FD">
      <w:pPr>
        <w:rPr>
          <w:sz w:val="24"/>
          <w:szCs w:val="24"/>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Default="00671FB0" w:rsidP="00671FB0">
      <w:pPr>
        <w:jc w:val="center"/>
        <w:rPr>
          <w:rFonts w:ascii="Times New Roman" w:hAnsi="Times New Roman" w:cs="Times New Roman"/>
          <w:b/>
          <w:sz w:val="32"/>
          <w:szCs w:val="32"/>
          <w:u w:val="single"/>
        </w:rPr>
      </w:pPr>
    </w:p>
    <w:p w:rsidR="00671FB0" w:rsidRPr="00FA7707" w:rsidRDefault="00671FB0" w:rsidP="00671FB0">
      <w:pPr>
        <w:jc w:val="center"/>
        <w:rPr>
          <w:rFonts w:ascii="Times New Roman" w:hAnsi="Times New Roman" w:cs="Times New Roman"/>
          <w:b/>
          <w:sz w:val="32"/>
          <w:szCs w:val="32"/>
          <w:u w:val="single"/>
        </w:rPr>
      </w:pPr>
      <w:r w:rsidRPr="00FA7707">
        <w:rPr>
          <w:rFonts w:ascii="Times New Roman" w:hAnsi="Times New Roman" w:cs="Times New Roman"/>
          <w:b/>
          <w:sz w:val="32"/>
          <w:szCs w:val="32"/>
          <w:u w:val="single"/>
        </w:rPr>
        <w:lastRenderedPageBreak/>
        <w:t>DEPARTMENT OF RADIODIAGNOSIS AND IMAGING</w:t>
      </w:r>
    </w:p>
    <w:p w:rsidR="00671FB0" w:rsidRPr="00FA7707" w:rsidRDefault="00671FB0" w:rsidP="00671FB0">
      <w:pPr>
        <w:jc w:val="center"/>
        <w:rPr>
          <w:rFonts w:ascii="Times New Roman" w:hAnsi="Times New Roman" w:cs="Times New Roman"/>
          <w:b/>
          <w:sz w:val="32"/>
          <w:szCs w:val="32"/>
          <w:u w:val="single"/>
        </w:rPr>
      </w:pPr>
      <w:r w:rsidRPr="00FA7707">
        <w:rPr>
          <w:rFonts w:ascii="Times New Roman" w:hAnsi="Times New Roman" w:cs="Times New Roman"/>
          <w:b/>
          <w:sz w:val="32"/>
          <w:szCs w:val="32"/>
          <w:u w:val="single"/>
        </w:rPr>
        <w:t>NEW CIVIL HOSPITAL, SURAT</w:t>
      </w:r>
    </w:p>
    <w:tbl>
      <w:tblPr>
        <w:tblStyle w:val="TableGrid"/>
        <w:tblpPr w:leftFromText="180" w:rightFromText="180" w:vertAnchor="page" w:horzAnchor="margin" w:tblpY="3533"/>
        <w:tblW w:w="11988" w:type="dxa"/>
        <w:tblLayout w:type="fixed"/>
        <w:tblLook w:val="04A0"/>
      </w:tblPr>
      <w:tblGrid>
        <w:gridCol w:w="495"/>
        <w:gridCol w:w="1173"/>
        <w:gridCol w:w="1559"/>
        <w:gridCol w:w="2011"/>
        <w:gridCol w:w="1890"/>
        <w:gridCol w:w="4860"/>
      </w:tblGrid>
      <w:tr w:rsidR="00671FB0" w:rsidRPr="00FA7707" w:rsidTr="004322BC">
        <w:trPr>
          <w:trHeight w:val="440"/>
        </w:trPr>
        <w:tc>
          <w:tcPr>
            <w:tcW w:w="495" w:type="dxa"/>
          </w:tcPr>
          <w:p w:rsidR="00671FB0" w:rsidRPr="00ED0D2C" w:rsidRDefault="00671FB0" w:rsidP="004322BC">
            <w:pPr>
              <w:rPr>
                <w:rFonts w:ascii="Times New Roman" w:hAnsi="Times New Roman" w:cs="Times New Roman"/>
                <w:b/>
                <w:bCs/>
                <w:sz w:val="26"/>
                <w:szCs w:val="26"/>
              </w:rPr>
            </w:pPr>
            <w:r w:rsidRPr="00ED0D2C">
              <w:rPr>
                <w:rFonts w:ascii="Times New Roman" w:hAnsi="Times New Roman" w:cs="Times New Roman"/>
                <w:b/>
                <w:bCs/>
                <w:sz w:val="26"/>
                <w:szCs w:val="26"/>
              </w:rPr>
              <w:t>No.</w:t>
            </w:r>
          </w:p>
        </w:tc>
        <w:tc>
          <w:tcPr>
            <w:tcW w:w="1173" w:type="dxa"/>
          </w:tcPr>
          <w:p w:rsidR="00671FB0" w:rsidRPr="00ED0D2C" w:rsidRDefault="00671FB0" w:rsidP="004322BC">
            <w:pPr>
              <w:rPr>
                <w:rFonts w:ascii="Times New Roman" w:hAnsi="Times New Roman" w:cs="Times New Roman"/>
                <w:b/>
                <w:bCs/>
                <w:sz w:val="26"/>
                <w:szCs w:val="26"/>
              </w:rPr>
            </w:pPr>
            <w:r w:rsidRPr="00ED0D2C">
              <w:rPr>
                <w:rFonts w:ascii="Times New Roman" w:hAnsi="Times New Roman" w:cs="Times New Roman"/>
                <w:b/>
                <w:bCs/>
                <w:sz w:val="26"/>
                <w:szCs w:val="26"/>
              </w:rPr>
              <w:t>Year of Admission</w:t>
            </w:r>
          </w:p>
        </w:tc>
        <w:tc>
          <w:tcPr>
            <w:tcW w:w="1559" w:type="dxa"/>
          </w:tcPr>
          <w:p w:rsidR="00671FB0" w:rsidRPr="00ED0D2C" w:rsidRDefault="00671FB0" w:rsidP="004322BC">
            <w:pPr>
              <w:rPr>
                <w:rFonts w:ascii="Times New Roman" w:hAnsi="Times New Roman" w:cs="Times New Roman"/>
                <w:b/>
                <w:bCs/>
                <w:sz w:val="26"/>
                <w:szCs w:val="26"/>
              </w:rPr>
            </w:pPr>
            <w:r>
              <w:rPr>
                <w:rFonts w:ascii="Times New Roman" w:eastAsia="Times New Roman" w:hAnsi="Times New Roman" w:cs="Times New Roman"/>
                <w:b/>
                <w:bCs/>
                <w:color w:val="000000"/>
                <w:sz w:val="26"/>
                <w:szCs w:val="26"/>
              </w:rPr>
              <w:t>Submission for the Examination Year</w:t>
            </w:r>
          </w:p>
        </w:tc>
        <w:tc>
          <w:tcPr>
            <w:tcW w:w="2011" w:type="dxa"/>
          </w:tcPr>
          <w:p w:rsidR="00671FB0" w:rsidRPr="00ED0D2C" w:rsidRDefault="00671FB0" w:rsidP="004322BC">
            <w:pPr>
              <w:rPr>
                <w:rFonts w:ascii="Times New Roman" w:hAnsi="Times New Roman" w:cs="Times New Roman"/>
                <w:b/>
                <w:bCs/>
                <w:sz w:val="26"/>
                <w:szCs w:val="26"/>
              </w:rPr>
            </w:pPr>
            <w:r w:rsidRPr="00ED0D2C">
              <w:rPr>
                <w:rFonts w:ascii="Times New Roman" w:hAnsi="Times New Roman" w:cs="Times New Roman"/>
                <w:b/>
                <w:bCs/>
                <w:sz w:val="26"/>
                <w:szCs w:val="26"/>
              </w:rPr>
              <w:t>Name Of PG Student</w:t>
            </w:r>
          </w:p>
        </w:tc>
        <w:tc>
          <w:tcPr>
            <w:tcW w:w="1890" w:type="dxa"/>
          </w:tcPr>
          <w:p w:rsidR="00671FB0" w:rsidRPr="00ED0D2C" w:rsidRDefault="00671FB0" w:rsidP="004322BC">
            <w:pPr>
              <w:rPr>
                <w:rFonts w:ascii="Times New Roman" w:hAnsi="Times New Roman" w:cs="Times New Roman"/>
                <w:b/>
                <w:bCs/>
                <w:sz w:val="26"/>
                <w:szCs w:val="26"/>
              </w:rPr>
            </w:pPr>
            <w:r w:rsidRPr="00ED0D2C">
              <w:rPr>
                <w:rFonts w:ascii="Times New Roman" w:hAnsi="Times New Roman" w:cs="Times New Roman"/>
                <w:b/>
                <w:bCs/>
                <w:sz w:val="26"/>
                <w:szCs w:val="26"/>
              </w:rPr>
              <w:t>Name of PG Guide</w:t>
            </w:r>
          </w:p>
        </w:tc>
        <w:tc>
          <w:tcPr>
            <w:tcW w:w="4860" w:type="dxa"/>
          </w:tcPr>
          <w:p w:rsidR="00671FB0" w:rsidRPr="00ED0D2C" w:rsidRDefault="00671FB0" w:rsidP="004322BC">
            <w:pPr>
              <w:rPr>
                <w:rFonts w:ascii="Times New Roman" w:hAnsi="Times New Roman" w:cs="Times New Roman"/>
                <w:b/>
                <w:bCs/>
                <w:sz w:val="26"/>
                <w:szCs w:val="26"/>
              </w:rPr>
            </w:pPr>
            <w:r w:rsidRPr="00ED0D2C">
              <w:rPr>
                <w:rFonts w:ascii="Times New Roman" w:hAnsi="Times New Roman" w:cs="Times New Roman"/>
                <w:b/>
                <w:bCs/>
                <w:sz w:val="26"/>
                <w:szCs w:val="26"/>
              </w:rPr>
              <w:t>Title of Thesis</w:t>
            </w:r>
          </w:p>
        </w:tc>
      </w:tr>
      <w:tr w:rsidR="00671FB0" w:rsidRPr="00FA7707" w:rsidTr="004322BC">
        <w:trPr>
          <w:trHeight w:val="52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1.</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2013</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Dr.Viral Panchal</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Dr.Mahesh Vadel</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X Ray and High Resolution Computed Tomography(HRCT) correlation in Interstitial Lung disease</w:t>
            </w:r>
          </w:p>
        </w:tc>
      </w:tr>
      <w:tr w:rsidR="00671FB0" w:rsidRPr="00FA7707" w:rsidTr="004322BC">
        <w:trPr>
          <w:trHeight w:val="430"/>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2013</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Dr.Mitesh Ghadiali</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Dr.Mahesh Vadel</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Correlation of USG and CT Findings in diagnosed case of Hodgkins and Nonhodgkin’s Lymphoma in Chest and abdomen</w:t>
            </w:r>
          </w:p>
        </w:tc>
      </w:tr>
      <w:tr w:rsidR="00671FB0" w:rsidRPr="00FA7707" w:rsidTr="004322BC">
        <w:trPr>
          <w:trHeight w:val="448"/>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3.</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2014</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Dr.Saurabh Goyal</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Dr.Mahesh Vadel</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USG and MRI correlation in focal Liver Lesions</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4.</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2014</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Dr.Ajinkya Maheshwari</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Dr.Purvi Desai</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MRI and Clinical correlation of Ligamentous and Meniscal Injuries of Knee joint</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5.</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2014</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Dr.Vrushti Gandhi</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Dr.Anju Sharma</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To establish the role of correlation between Mammography and sonomammography findings with histopathological findings in breast pathologies</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6.</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2014</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Dr.Deelipkumar Jha</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Dr.Mahesh Vadel</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Role of HRCT Temporal bone in diagnosis of temporal bone disease and complications of the diseases</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7.</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2014</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2016</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Dr.Yash Jardosh</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Dr.Bhagvati Ukani</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Correlation between findings of conventional Fistulogram and MRI of Anal &amp; Perianal fistula</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8.</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2015</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2017</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Dr.Dhwani Upadhyay</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Dr.Purvi Desai</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USG and MRI correlation of non traumatic ligamentous and tendinous pathologies of wrist joints.</w:t>
            </w:r>
          </w:p>
        </w:tc>
      </w:tr>
      <w:tr w:rsidR="00671FB0" w:rsidRPr="00FA7707" w:rsidTr="004322BC">
        <w:trPr>
          <w:trHeight w:val="439"/>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9</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2015</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2017</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Dr.Rahul Sharma</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Dr.Mahesh Vadel</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Role of MRI in Evaluation in case of spinal cord injury due to trauma</w:t>
            </w:r>
          </w:p>
        </w:tc>
      </w:tr>
      <w:tr w:rsidR="00671FB0" w:rsidRPr="00FA7707" w:rsidTr="004322BC">
        <w:trPr>
          <w:trHeight w:val="538"/>
        </w:trPr>
        <w:tc>
          <w:tcPr>
            <w:tcW w:w="495"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10.</w:t>
            </w:r>
          </w:p>
        </w:tc>
        <w:tc>
          <w:tcPr>
            <w:tcW w:w="1173"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2015</w:t>
            </w:r>
          </w:p>
        </w:tc>
        <w:tc>
          <w:tcPr>
            <w:tcW w:w="1559"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2017</w:t>
            </w:r>
          </w:p>
        </w:tc>
        <w:tc>
          <w:tcPr>
            <w:tcW w:w="2011"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Dr.Praveenkumar Meena</w:t>
            </w:r>
          </w:p>
        </w:tc>
        <w:tc>
          <w:tcPr>
            <w:tcW w:w="189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Dr.Anju Sharma</w:t>
            </w:r>
          </w:p>
        </w:tc>
        <w:tc>
          <w:tcPr>
            <w:tcW w:w="4860" w:type="dxa"/>
          </w:tcPr>
          <w:p w:rsidR="00671FB0" w:rsidRPr="00FA7707" w:rsidRDefault="00671FB0" w:rsidP="004322BC">
            <w:pPr>
              <w:rPr>
                <w:rFonts w:ascii="Times New Roman" w:hAnsi="Times New Roman" w:cs="Times New Roman"/>
              </w:rPr>
            </w:pPr>
            <w:r w:rsidRPr="00FA7707">
              <w:rPr>
                <w:rFonts w:ascii="Times New Roman" w:hAnsi="Times New Roman" w:cs="Times New Roman"/>
              </w:rPr>
              <w:t>Role of CECT in evaluation of laryngeal mass and histopathological correlation</w:t>
            </w:r>
          </w:p>
        </w:tc>
      </w:tr>
      <w:tr w:rsidR="00671FB0" w:rsidTr="004322BC">
        <w:trPr>
          <w:trHeight w:val="529"/>
        </w:trPr>
        <w:tc>
          <w:tcPr>
            <w:tcW w:w="495" w:type="dxa"/>
          </w:tcPr>
          <w:p w:rsidR="00671FB0" w:rsidRDefault="00671FB0" w:rsidP="004322BC">
            <w:r>
              <w:lastRenderedPageBreak/>
              <w:t>11.</w:t>
            </w:r>
          </w:p>
        </w:tc>
        <w:tc>
          <w:tcPr>
            <w:tcW w:w="1173" w:type="dxa"/>
          </w:tcPr>
          <w:p w:rsidR="00671FB0" w:rsidRDefault="00671FB0" w:rsidP="004322BC">
            <w:r>
              <w:t>2015</w:t>
            </w:r>
          </w:p>
        </w:tc>
        <w:tc>
          <w:tcPr>
            <w:tcW w:w="1559" w:type="dxa"/>
          </w:tcPr>
          <w:p w:rsidR="00671FB0" w:rsidRDefault="00671FB0" w:rsidP="004322BC">
            <w:r>
              <w:t>2017</w:t>
            </w:r>
          </w:p>
        </w:tc>
        <w:tc>
          <w:tcPr>
            <w:tcW w:w="2011" w:type="dxa"/>
          </w:tcPr>
          <w:p w:rsidR="00671FB0" w:rsidRDefault="00671FB0" w:rsidP="004322BC">
            <w:r>
              <w:t>Dr.Devyani Ambadekar</w:t>
            </w:r>
          </w:p>
        </w:tc>
        <w:tc>
          <w:tcPr>
            <w:tcW w:w="1890" w:type="dxa"/>
          </w:tcPr>
          <w:p w:rsidR="00671FB0" w:rsidRDefault="00671FB0" w:rsidP="004322BC">
            <w:r>
              <w:t>Dr.Mahesh Vadel</w:t>
            </w:r>
          </w:p>
        </w:tc>
        <w:tc>
          <w:tcPr>
            <w:tcW w:w="4860" w:type="dxa"/>
          </w:tcPr>
          <w:p w:rsidR="00671FB0" w:rsidRDefault="00671FB0" w:rsidP="004322BC">
            <w:r>
              <w:t>Role of USG and FNAC correlation in thyroid nodule</w:t>
            </w:r>
          </w:p>
        </w:tc>
      </w:tr>
      <w:tr w:rsidR="00671FB0" w:rsidTr="004322BC">
        <w:trPr>
          <w:trHeight w:val="439"/>
        </w:trPr>
        <w:tc>
          <w:tcPr>
            <w:tcW w:w="495" w:type="dxa"/>
          </w:tcPr>
          <w:p w:rsidR="00671FB0" w:rsidRDefault="00671FB0" w:rsidP="004322BC">
            <w:r>
              <w:t>12.</w:t>
            </w:r>
          </w:p>
        </w:tc>
        <w:tc>
          <w:tcPr>
            <w:tcW w:w="1173" w:type="dxa"/>
          </w:tcPr>
          <w:p w:rsidR="00671FB0" w:rsidRDefault="00671FB0" w:rsidP="004322BC">
            <w:r>
              <w:t>2015</w:t>
            </w:r>
          </w:p>
        </w:tc>
        <w:tc>
          <w:tcPr>
            <w:tcW w:w="1559" w:type="dxa"/>
          </w:tcPr>
          <w:p w:rsidR="00671FB0" w:rsidRDefault="00671FB0" w:rsidP="004322BC">
            <w:r>
              <w:t>2017</w:t>
            </w:r>
          </w:p>
        </w:tc>
        <w:tc>
          <w:tcPr>
            <w:tcW w:w="2011" w:type="dxa"/>
          </w:tcPr>
          <w:p w:rsidR="00671FB0" w:rsidRDefault="00671FB0" w:rsidP="004322BC">
            <w:r>
              <w:t>Dr.Chaitnya Patel</w:t>
            </w:r>
          </w:p>
        </w:tc>
        <w:tc>
          <w:tcPr>
            <w:tcW w:w="1890" w:type="dxa"/>
          </w:tcPr>
          <w:p w:rsidR="00671FB0" w:rsidRDefault="00671FB0" w:rsidP="004322BC">
            <w:r>
              <w:t>Dr.Bhagvati Ukani</w:t>
            </w:r>
          </w:p>
        </w:tc>
        <w:tc>
          <w:tcPr>
            <w:tcW w:w="4860" w:type="dxa"/>
          </w:tcPr>
          <w:p w:rsidR="00671FB0" w:rsidRDefault="00671FB0" w:rsidP="004322BC">
            <w:r>
              <w:t>Role of CT in evaluation of PNS lesions</w:t>
            </w:r>
          </w:p>
        </w:tc>
      </w:tr>
      <w:tr w:rsidR="00671FB0" w:rsidTr="004322BC">
        <w:trPr>
          <w:trHeight w:val="439"/>
        </w:trPr>
        <w:tc>
          <w:tcPr>
            <w:tcW w:w="495" w:type="dxa"/>
          </w:tcPr>
          <w:p w:rsidR="00671FB0" w:rsidRDefault="00671FB0" w:rsidP="004322BC">
            <w:r>
              <w:t>13.</w:t>
            </w:r>
          </w:p>
        </w:tc>
        <w:tc>
          <w:tcPr>
            <w:tcW w:w="1173" w:type="dxa"/>
          </w:tcPr>
          <w:p w:rsidR="00671FB0" w:rsidRDefault="00671FB0" w:rsidP="004322BC">
            <w:r>
              <w:t>2016</w:t>
            </w:r>
          </w:p>
        </w:tc>
        <w:tc>
          <w:tcPr>
            <w:tcW w:w="1559" w:type="dxa"/>
          </w:tcPr>
          <w:p w:rsidR="00671FB0" w:rsidRDefault="00671FB0" w:rsidP="004322BC">
            <w:r>
              <w:t>2018</w:t>
            </w:r>
          </w:p>
        </w:tc>
        <w:tc>
          <w:tcPr>
            <w:tcW w:w="2011" w:type="dxa"/>
          </w:tcPr>
          <w:p w:rsidR="00671FB0" w:rsidRDefault="00671FB0" w:rsidP="004322BC">
            <w:r>
              <w:t>Dr.Pritam Gadia</w:t>
            </w:r>
          </w:p>
        </w:tc>
        <w:tc>
          <w:tcPr>
            <w:tcW w:w="1890" w:type="dxa"/>
          </w:tcPr>
          <w:p w:rsidR="00671FB0" w:rsidRDefault="00671FB0" w:rsidP="004322BC">
            <w:r>
              <w:t>Dr.Bhagvati Ukani</w:t>
            </w:r>
          </w:p>
        </w:tc>
        <w:tc>
          <w:tcPr>
            <w:tcW w:w="4860" w:type="dxa"/>
          </w:tcPr>
          <w:p w:rsidR="00671FB0" w:rsidRDefault="00671FB0" w:rsidP="004322BC">
            <w:r>
              <w:t>Evaluation of mediastinal mass by CT &amp; its histopathological correlation</w:t>
            </w:r>
          </w:p>
        </w:tc>
      </w:tr>
      <w:tr w:rsidR="00671FB0" w:rsidTr="004322BC">
        <w:trPr>
          <w:trHeight w:val="529"/>
        </w:trPr>
        <w:tc>
          <w:tcPr>
            <w:tcW w:w="495" w:type="dxa"/>
          </w:tcPr>
          <w:p w:rsidR="00671FB0" w:rsidRDefault="00671FB0" w:rsidP="004322BC">
            <w:r>
              <w:t>14.</w:t>
            </w:r>
          </w:p>
        </w:tc>
        <w:tc>
          <w:tcPr>
            <w:tcW w:w="1173" w:type="dxa"/>
          </w:tcPr>
          <w:p w:rsidR="00671FB0" w:rsidRDefault="00671FB0" w:rsidP="004322BC">
            <w:r>
              <w:t>2016</w:t>
            </w:r>
          </w:p>
        </w:tc>
        <w:tc>
          <w:tcPr>
            <w:tcW w:w="1559" w:type="dxa"/>
          </w:tcPr>
          <w:p w:rsidR="00671FB0" w:rsidRDefault="00671FB0" w:rsidP="004322BC">
            <w:r>
              <w:t>2018</w:t>
            </w:r>
          </w:p>
        </w:tc>
        <w:tc>
          <w:tcPr>
            <w:tcW w:w="2011" w:type="dxa"/>
          </w:tcPr>
          <w:p w:rsidR="00671FB0" w:rsidRDefault="00671FB0" w:rsidP="004322BC">
            <w:r>
              <w:t>Dr.Simranjet Singh</w:t>
            </w:r>
          </w:p>
        </w:tc>
        <w:tc>
          <w:tcPr>
            <w:tcW w:w="1890" w:type="dxa"/>
          </w:tcPr>
          <w:p w:rsidR="00671FB0" w:rsidRDefault="00671FB0" w:rsidP="004322BC">
            <w:r>
              <w:t>Dr.Purvi Desai</w:t>
            </w:r>
          </w:p>
        </w:tc>
        <w:tc>
          <w:tcPr>
            <w:tcW w:w="4860" w:type="dxa"/>
          </w:tcPr>
          <w:p w:rsidR="00671FB0" w:rsidRDefault="00671FB0" w:rsidP="004322BC">
            <w:r>
              <w:t>To establish the role of carotid Doppler in patient clinically diagnosed to have cerebrovascular stroke by comparing with MRI brain and Angiography</w:t>
            </w:r>
          </w:p>
        </w:tc>
      </w:tr>
      <w:tr w:rsidR="00671FB0" w:rsidTr="004322BC">
        <w:trPr>
          <w:trHeight w:val="439"/>
        </w:trPr>
        <w:tc>
          <w:tcPr>
            <w:tcW w:w="495" w:type="dxa"/>
          </w:tcPr>
          <w:p w:rsidR="00671FB0" w:rsidRDefault="00671FB0" w:rsidP="004322BC">
            <w:r>
              <w:t>15.</w:t>
            </w:r>
          </w:p>
        </w:tc>
        <w:tc>
          <w:tcPr>
            <w:tcW w:w="1173" w:type="dxa"/>
          </w:tcPr>
          <w:p w:rsidR="00671FB0" w:rsidRDefault="00671FB0" w:rsidP="004322BC">
            <w:r>
              <w:t>2016</w:t>
            </w:r>
          </w:p>
        </w:tc>
        <w:tc>
          <w:tcPr>
            <w:tcW w:w="1559" w:type="dxa"/>
          </w:tcPr>
          <w:p w:rsidR="00671FB0" w:rsidRDefault="00671FB0" w:rsidP="004322BC">
            <w:r>
              <w:t>2018</w:t>
            </w:r>
          </w:p>
        </w:tc>
        <w:tc>
          <w:tcPr>
            <w:tcW w:w="2011" w:type="dxa"/>
          </w:tcPr>
          <w:p w:rsidR="00671FB0" w:rsidRDefault="00671FB0" w:rsidP="004322BC">
            <w:r>
              <w:t>Dr.Neha Tyagi</w:t>
            </w:r>
          </w:p>
        </w:tc>
        <w:tc>
          <w:tcPr>
            <w:tcW w:w="1890" w:type="dxa"/>
          </w:tcPr>
          <w:p w:rsidR="00671FB0" w:rsidRDefault="00671FB0" w:rsidP="004322BC">
            <w:r>
              <w:t>Dr.Mahesh Vadel</w:t>
            </w:r>
          </w:p>
        </w:tc>
        <w:tc>
          <w:tcPr>
            <w:tcW w:w="4860" w:type="dxa"/>
          </w:tcPr>
          <w:p w:rsidR="00671FB0" w:rsidRDefault="00671FB0" w:rsidP="004322BC">
            <w:r>
              <w:t>Role of CT in Histopathologically proven confirmed case of carcinoma cervix</w:t>
            </w:r>
          </w:p>
        </w:tc>
      </w:tr>
      <w:tr w:rsidR="00671FB0" w:rsidTr="004322BC">
        <w:trPr>
          <w:trHeight w:val="619"/>
        </w:trPr>
        <w:tc>
          <w:tcPr>
            <w:tcW w:w="495" w:type="dxa"/>
          </w:tcPr>
          <w:p w:rsidR="00671FB0" w:rsidRDefault="00671FB0" w:rsidP="004322BC">
            <w:r>
              <w:t>16.</w:t>
            </w:r>
          </w:p>
        </w:tc>
        <w:tc>
          <w:tcPr>
            <w:tcW w:w="1173" w:type="dxa"/>
          </w:tcPr>
          <w:p w:rsidR="00671FB0" w:rsidRDefault="00671FB0" w:rsidP="004322BC">
            <w:r>
              <w:t>2016</w:t>
            </w:r>
          </w:p>
        </w:tc>
        <w:tc>
          <w:tcPr>
            <w:tcW w:w="1559" w:type="dxa"/>
          </w:tcPr>
          <w:p w:rsidR="00671FB0" w:rsidRDefault="00671FB0" w:rsidP="004322BC">
            <w:r>
              <w:t>2018</w:t>
            </w:r>
          </w:p>
        </w:tc>
        <w:tc>
          <w:tcPr>
            <w:tcW w:w="2011" w:type="dxa"/>
          </w:tcPr>
          <w:p w:rsidR="00671FB0" w:rsidRDefault="00671FB0" w:rsidP="004322BC">
            <w:r>
              <w:t>Dr.Nirali Patel</w:t>
            </w:r>
          </w:p>
        </w:tc>
        <w:tc>
          <w:tcPr>
            <w:tcW w:w="1890" w:type="dxa"/>
          </w:tcPr>
          <w:p w:rsidR="00671FB0" w:rsidRDefault="00671FB0" w:rsidP="004322BC">
            <w:r>
              <w:t>Dr.Anju Sharma</w:t>
            </w:r>
          </w:p>
        </w:tc>
        <w:tc>
          <w:tcPr>
            <w:tcW w:w="4860" w:type="dxa"/>
          </w:tcPr>
          <w:p w:rsidR="00671FB0" w:rsidRDefault="00671FB0" w:rsidP="004322BC">
            <w:r>
              <w:t>Role of USG-ANC in early detection of fetal CNS anomalies.</w:t>
            </w:r>
          </w:p>
        </w:tc>
      </w:tr>
      <w:tr w:rsidR="00671FB0" w:rsidTr="004322BC">
        <w:trPr>
          <w:trHeight w:val="448"/>
        </w:trPr>
        <w:tc>
          <w:tcPr>
            <w:tcW w:w="495" w:type="dxa"/>
          </w:tcPr>
          <w:p w:rsidR="00671FB0" w:rsidRDefault="00671FB0" w:rsidP="004322BC">
            <w:r>
              <w:t>17.</w:t>
            </w:r>
          </w:p>
        </w:tc>
        <w:tc>
          <w:tcPr>
            <w:tcW w:w="1173" w:type="dxa"/>
          </w:tcPr>
          <w:p w:rsidR="00671FB0" w:rsidRDefault="00671FB0" w:rsidP="004322BC">
            <w:r>
              <w:t>2016</w:t>
            </w:r>
          </w:p>
        </w:tc>
        <w:tc>
          <w:tcPr>
            <w:tcW w:w="1559" w:type="dxa"/>
          </w:tcPr>
          <w:p w:rsidR="00671FB0" w:rsidRDefault="00671FB0" w:rsidP="004322BC">
            <w:r>
              <w:t>2018</w:t>
            </w:r>
          </w:p>
        </w:tc>
        <w:tc>
          <w:tcPr>
            <w:tcW w:w="2011" w:type="dxa"/>
          </w:tcPr>
          <w:p w:rsidR="00671FB0" w:rsidRDefault="00671FB0" w:rsidP="004322BC">
            <w:r>
              <w:t>Dr.Jignesh Nakum</w:t>
            </w:r>
          </w:p>
        </w:tc>
        <w:tc>
          <w:tcPr>
            <w:tcW w:w="1890" w:type="dxa"/>
          </w:tcPr>
          <w:p w:rsidR="00671FB0" w:rsidRDefault="00671FB0" w:rsidP="004322BC">
            <w:r>
              <w:t>Dr.Mahesh Vadel</w:t>
            </w:r>
          </w:p>
        </w:tc>
        <w:tc>
          <w:tcPr>
            <w:tcW w:w="4860" w:type="dxa"/>
          </w:tcPr>
          <w:p w:rsidR="00671FB0" w:rsidRDefault="00671FB0" w:rsidP="004322BC">
            <w:r>
              <w:t>Role of CT Urography in patients of haematuria</w:t>
            </w:r>
          </w:p>
        </w:tc>
      </w:tr>
      <w:tr w:rsidR="00671FB0" w:rsidTr="004322BC">
        <w:trPr>
          <w:trHeight w:val="430"/>
        </w:trPr>
        <w:tc>
          <w:tcPr>
            <w:tcW w:w="495" w:type="dxa"/>
          </w:tcPr>
          <w:p w:rsidR="00671FB0" w:rsidRDefault="00671FB0" w:rsidP="004322BC">
            <w:r>
              <w:t>18.</w:t>
            </w:r>
          </w:p>
        </w:tc>
        <w:tc>
          <w:tcPr>
            <w:tcW w:w="1173" w:type="dxa"/>
          </w:tcPr>
          <w:p w:rsidR="00671FB0" w:rsidRDefault="00671FB0" w:rsidP="004322BC">
            <w:r>
              <w:t>2017</w:t>
            </w:r>
          </w:p>
        </w:tc>
        <w:tc>
          <w:tcPr>
            <w:tcW w:w="1559" w:type="dxa"/>
          </w:tcPr>
          <w:p w:rsidR="00671FB0" w:rsidRDefault="00671FB0" w:rsidP="004322BC">
            <w:r>
              <w:t>2019</w:t>
            </w:r>
          </w:p>
        </w:tc>
        <w:tc>
          <w:tcPr>
            <w:tcW w:w="2011" w:type="dxa"/>
          </w:tcPr>
          <w:p w:rsidR="00671FB0" w:rsidRDefault="00671FB0" w:rsidP="004322BC">
            <w:r>
              <w:t>Dr.Rajat Arora</w:t>
            </w:r>
          </w:p>
        </w:tc>
        <w:tc>
          <w:tcPr>
            <w:tcW w:w="1890" w:type="dxa"/>
          </w:tcPr>
          <w:p w:rsidR="00671FB0" w:rsidRDefault="00671FB0" w:rsidP="004322BC">
            <w:r>
              <w:t>Dr.Bhagvati Ukani</w:t>
            </w:r>
          </w:p>
        </w:tc>
        <w:tc>
          <w:tcPr>
            <w:tcW w:w="4860" w:type="dxa"/>
          </w:tcPr>
          <w:p w:rsidR="00671FB0" w:rsidRDefault="00671FB0" w:rsidP="004322BC">
            <w:r>
              <w:t>Colour Doppler based evaluation of lower limb arteries for peripheral arterial disease in patients of diabetes mellitus</w:t>
            </w:r>
          </w:p>
        </w:tc>
      </w:tr>
      <w:tr w:rsidR="00671FB0" w:rsidTr="004322BC">
        <w:trPr>
          <w:trHeight w:val="448"/>
        </w:trPr>
        <w:tc>
          <w:tcPr>
            <w:tcW w:w="495" w:type="dxa"/>
          </w:tcPr>
          <w:p w:rsidR="00671FB0" w:rsidRDefault="00671FB0" w:rsidP="004322BC">
            <w:r>
              <w:t>19.</w:t>
            </w:r>
          </w:p>
        </w:tc>
        <w:tc>
          <w:tcPr>
            <w:tcW w:w="1173" w:type="dxa"/>
          </w:tcPr>
          <w:p w:rsidR="00671FB0" w:rsidRDefault="00671FB0" w:rsidP="004322BC">
            <w:r>
              <w:t>2017</w:t>
            </w:r>
          </w:p>
        </w:tc>
        <w:tc>
          <w:tcPr>
            <w:tcW w:w="1559" w:type="dxa"/>
          </w:tcPr>
          <w:p w:rsidR="00671FB0" w:rsidRDefault="00671FB0" w:rsidP="004322BC">
            <w:r>
              <w:t>2019</w:t>
            </w:r>
          </w:p>
        </w:tc>
        <w:tc>
          <w:tcPr>
            <w:tcW w:w="2011" w:type="dxa"/>
          </w:tcPr>
          <w:p w:rsidR="00671FB0" w:rsidRDefault="00671FB0" w:rsidP="004322BC">
            <w:r>
              <w:t>Dr.Tapas Shah</w:t>
            </w:r>
          </w:p>
        </w:tc>
        <w:tc>
          <w:tcPr>
            <w:tcW w:w="1890" w:type="dxa"/>
          </w:tcPr>
          <w:p w:rsidR="00671FB0" w:rsidRDefault="00671FB0" w:rsidP="004322BC">
            <w:r>
              <w:t>Dr.Mahesh Vadel</w:t>
            </w:r>
          </w:p>
        </w:tc>
        <w:tc>
          <w:tcPr>
            <w:tcW w:w="4860" w:type="dxa"/>
          </w:tcPr>
          <w:p w:rsidR="00671FB0" w:rsidRDefault="00671FB0" w:rsidP="004322BC">
            <w:r>
              <w:t>Differentiation of benign and malignant ovarian mass by grey scale and colour Doppler USG.</w:t>
            </w:r>
          </w:p>
        </w:tc>
      </w:tr>
      <w:tr w:rsidR="00671FB0" w:rsidTr="004322BC">
        <w:trPr>
          <w:trHeight w:val="439"/>
        </w:trPr>
        <w:tc>
          <w:tcPr>
            <w:tcW w:w="495" w:type="dxa"/>
          </w:tcPr>
          <w:p w:rsidR="00671FB0" w:rsidRDefault="00671FB0" w:rsidP="004322BC">
            <w:r>
              <w:t>20.</w:t>
            </w:r>
          </w:p>
        </w:tc>
        <w:tc>
          <w:tcPr>
            <w:tcW w:w="1173" w:type="dxa"/>
          </w:tcPr>
          <w:p w:rsidR="00671FB0" w:rsidRDefault="00671FB0" w:rsidP="004322BC">
            <w:r>
              <w:t>2017</w:t>
            </w:r>
          </w:p>
        </w:tc>
        <w:tc>
          <w:tcPr>
            <w:tcW w:w="1559" w:type="dxa"/>
          </w:tcPr>
          <w:p w:rsidR="00671FB0" w:rsidRDefault="00671FB0" w:rsidP="004322BC">
            <w:r>
              <w:t>2019</w:t>
            </w:r>
          </w:p>
        </w:tc>
        <w:tc>
          <w:tcPr>
            <w:tcW w:w="2011" w:type="dxa"/>
          </w:tcPr>
          <w:p w:rsidR="00671FB0" w:rsidRDefault="00671FB0" w:rsidP="004322BC">
            <w:r>
              <w:t>Dr.Lakshminarayan Shankar</w:t>
            </w:r>
          </w:p>
        </w:tc>
        <w:tc>
          <w:tcPr>
            <w:tcW w:w="1890" w:type="dxa"/>
          </w:tcPr>
          <w:p w:rsidR="00671FB0" w:rsidRDefault="00671FB0" w:rsidP="004322BC">
            <w:r>
              <w:t>Dr.Mahesh Vadel</w:t>
            </w:r>
          </w:p>
        </w:tc>
        <w:tc>
          <w:tcPr>
            <w:tcW w:w="4860" w:type="dxa"/>
          </w:tcPr>
          <w:p w:rsidR="00671FB0" w:rsidRDefault="00671FB0" w:rsidP="004322BC">
            <w:r>
              <w:t>Role of USG in diagnosis of musculoskeletal lesion of ankle joint and its MRI correlation</w:t>
            </w:r>
          </w:p>
        </w:tc>
      </w:tr>
      <w:tr w:rsidR="00671FB0" w:rsidTr="004322BC">
        <w:trPr>
          <w:trHeight w:val="439"/>
        </w:trPr>
        <w:tc>
          <w:tcPr>
            <w:tcW w:w="495" w:type="dxa"/>
          </w:tcPr>
          <w:p w:rsidR="00671FB0" w:rsidRDefault="00671FB0" w:rsidP="004322BC">
            <w:r>
              <w:t>21.</w:t>
            </w:r>
          </w:p>
        </w:tc>
        <w:tc>
          <w:tcPr>
            <w:tcW w:w="1173" w:type="dxa"/>
          </w:tcPr>
          <w:p w:rsidR="00671FB0" w:rsidRDefault="00671FB0" w:rsidP="004322BC">
            <w:r>
              <w:t>2017</w:t>
            </w:r>
          </w:p>
        </w:tc>
        <w:tc>
          <w:tcPr>
            <w:tcW w:w="1559" w:type="dxa"/>
          </w:tcPr>
          <w:p w:rsidR="00671FB0" w:rsidRDefault="00671FB0" w:rsidP="004322BC">
            <w:r>
              <w:t>2019</w:t>
            </w:r>
          </w:p>
        </w:tc>
        <w:tc>
          <w:tcPr>
            <w:tcW w:w="2011" w:type="dxa"/>
          </w:tcPr>
          <w:p w:rsidR="00671FB0" w:rsidRDefault="00671FB0" w:rsidP="004322BC">
            <w:r>
              <w:t>Dr.Vivek Mavani</w:t>
            </w:r>
          </w:p>
        </w:tc>
        <w:tc>
          <w:tcPr>
            <w:tcW w:w="1890" w:type="dxa"/>
          </w:tcPr>
          <w:p w:rsidR="00671FB0" w:rsidRDefault="00671FB0" w:rsidP="004322BC">
            <w:r>
              <w:t>Dr.Purvi Desai</w:t>
            </w:r>
          </w:p>
        </w:tc>
        <w:tc>
          <w:tcPr>
            <w:tcW w:w="4860" w:type="dxa"/>
          </w:tcPr>
          <w:p w:rsidR="00671FB0" w:rsidRDefault="00671FB0" w:rsidP="004322BC">
            <w:r>
              <w:t>Role of chest xray and HRCT thorax in diagnosis of pulmonary disease in PLWH patients</w:t>
            </w:r>
          </w:p>
        </w:tc>
      </w:tr>
      <w:tr w:rsidR="00671FB0" w:rsidTr="004322BC">
        <w:trPr>
          <w:trHeight w:val="529"/>
        </w:trPr>
        <w:tc>
          <w:tcPr>
            <w:tcW w:w="495" w:type="dxa"/>
          </w:tcPr>
          <w:p w:rsidR="00671FB0" w:rsidRDefault="00671FB0" w:rsidP="004322BC">
            <w:r>
              <w:t>22.</w:t>
            </w:r>
          </w:p>
        </w:tc>
        <w:tc>
          <w:tcPr>
            <w:tcW w:w="1173" w:type="dxa"/>
          </w:tcPr>
          <w:p w:rsidR="00671FB0" w:rsidRDefault="00671FB0" w:rsidP="004322BC">
            <w:r>
              <w:t>2017</w:t>
            </w:r>
          </w:p>
        </w:tc>
        <w:tc>
          <w:tcPr>
            <w:tcW w:w="1559" w:type="dxa"/>
          </w:tcPr>
          <w:p w:rsidR="00671FB0" w:rsidRDefault="00671FB0" w:rsidP="004322BC">
            <w:r>
              <w:t>2019</w:t>
            </w:r>
          </w:p>
        </w:tc>
        <w:tc>
          <w:tcPr>
            <w:tcW w:w="2011" w:type="dxa"/>
          </w:tcPr>
          <w:p w:rsidR="00671FB0" w:rsidRDefault="00671FB0" w:rsidP="004322BC">
            <w:r>
              <w:t>Dr.Jainex Patel</w:t>
            </w:r>
          </w:p>
        </w:tc>
        <w:tc>
          <w:tcPr>
            <w:tcW w:w="1890" w:type="dxa"/>
          </w:tcPr>
          <w:p w:rsidR="00671FB0" w:rsidRDefault="00671FB0" w:rsidP="004322BC">
            <w:r>
              <w:t>Dr.Anju Sharma</w:t>
            </w:r>
          </w:p>
        </w:tc>
        <w:tc>
          <w:tcPr>
            <w:tcW w:w="4860" w:type="dxa"/>
          </w:tcPr>
          <w:p w:rsidR="00671FB0" w:rsidRDefault="00671FB0" w:rsidP="004322BC">
            <w:r>
              <w:t>Evaluation of sensitivity and specificity of USG as a first line imaging modality for evaluation of non traumatic lesions of musculoskeletal system</w:t>
            </w:r>
          </w:p>
        </w:tc>
      </w:tr>
    </w:tbl>
    <w:p w:rsidR="00671FB0" w:rsidRDefault="00671FB0" w:rsidP="00671FB0"/>
    <w:p w:rsidR="008337FD" w:rsidRPr="00995385" w:rsidRDefault="008337FD" w:rsidP="00995385">
      <w:pPr>
        <w:pStyle w:val="ListParagraph"/>
        <w:rPr>
          <w:rFonts w:ascii="Times New Roman" w:hAnsi="Times New Roman" w:cs="Times New Roman"/>
          <w:b/>
          <w:bCs/>
          <w:sz w:val="44"/>
          <w:szCs w:val="44"/>
          <w:u w:val="single"/>
        </w:rPr>
      </w:pPr>
    </w:p>
    <w:sectPr w:rsidR="008337FD" w:rsidRPr="00995385" w:rsidSect="00206EA3">
      <w:pgSz w:w="16838" w:h="11906" w:orient="landscape"/>
      <w:pgMar w:top="1135" w:right="1440" w:bottom="2007"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43" w:rsidRDefault="00865643" w:rsidP="003B5D94">
      <w:r>
        <w:separator/>
      </w:r>
    </w:p>
  </w:endnote>
  <w:endnote w:type="continuationSeparator" w:id="1">
    <w:p w:rsidR="00865643" w:rsidRDefault="00865643" w:rsidP="003B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43" w:rsidRDefault="00865643" w:rsidP="003B5D94">
      <w:r>
        <w:separator/>
      </w:r>
    </w:p>
  </w:footnote>
  <w:footnote w:type="continuationSeparator" w:id="1">
    <w:p w:rsidR="00865643" w:rsidRDefault="00865643" w:rsidP="003B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881"/>
    <w:multiLevelType w:val="hybridMultilevel"/>
    <w:tmpl w:val="6E508C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E4264"/>
    <w:multiLevelType w:val="hybridMultilevel"/>
    <w:tmpl w:val="AC3292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F6552A1"/>
    <w:multiLevelType w:val="hybridMultilevel"/>
    <w:tmpl w:val="6E508CC8"/>
    <w:lvl w:ilvl="0" w:tplc="4009000F">
      <w:start w:val="1"/>
      <w:numFmt w:val="decimal"/>
      <w:lvlText w:val="%1."/>
      <w:lvlJc w:val="left"/>
      <w:pPr>
        <w:ind w:left="3338" w:hanging="360"/>
      </w:pPr>
      <w:rPr>
        <w:rFonts w:hint="default"/>
      </w:rPr>
    </w:lvl>
    <w:lvl w:ilvl="1" w:tplc="40090019" w:tentative="1">
      <w:start w:val="1"/>
      <w:numFmt w:val="lowerLetter"/>
      <w:lvlText w:val="%2."/>
      <w:lvlJc w:val="left"/>
      <w:pPr>
        <w:ind w:left="4058" w:hanging="360"/>
      </w:pPr>
    </w:lvl>
    <w:lvl w:ilvl="2" w:tplc="4009001B" w:tentative="1">
      <w:start w:val="1"/>
      <w:numFmt w:val="lowerRoman"/>
      <w:lvlText w:val="%3."/>
      <w:lvlJc w:val="right"/>
      <w:pPr>
        <w:ind w:left="4778" w:hanging="180"/>
      </w:pPr>
    </w:lvl>
    <w:lvl w:ilvl="3" w:tplc="4009000F" w:tentative="1">
      <w:start w:val="1"/>
      <w:numFmt w:val="decimal"/>
      <w:lvlText w:val="%4."/>
      <w:lvlJc w:val="left"/>
      <w:pPr>
        <w:ind w:left="5498" w:hanging="360"/>
      </w:pPr>
    </w:lvl>
    <w:lvl w:ilvl="4" w:tplc="40090019" w:tentative="1">
      <w:start w:val="1"/>
      <w:numFmt w:val="lowerLetter"/>
      <w:lvlText w:val="%5."/>
      <w:lvlJc w:val="left"/>
      <w:pPr>
        <w:ind w:left="6218" w:hanging="360"/>
      </w:pPr>
    </w:lvl>
    <w:lvl w:ilvl="5" w:tplc="4009001B" w:tentative="1">
      <w:start w:val="1"/>
      <w:numFmt w:val="lowerRoman"/>
      <w:lvlText w:val="%6."/>
      <w:lvlJc w:val="right"/>
      <w:pPr>
        <w:ind w:left="6938" w:hanging="180"/>
      </w:pPr>
    </w:lvl>
    <w:lvl w:ilvl="6" w:tplc="4009000F" w:tentative="1">
      <w:start w:val="1"/>
      <w:numFmt w:val="decimal"/>
      <w:lvlText w:val="%7."/>
      <w:lvlJc w:val="left"/>
      <w:pPr>
        <w:ind w:left="7658" w:hanging="360"/>
      </w:pPr>
    </w:lvl>
    <w:lvl w:ilvl="7" w:tplc="40090019" w:tentative="1">
      <w:start w:val="1"/>
      <w:numFmt w:val="lowerLetter"/>
      <w:lvlText w:val="%8."/>
      <w:lvlJc w:val="left"/>
      <w:pPr>
        <w:ind w:left="8378" w:hanging="360"/>
      </w:pPr>
    </w:lvl>
    <w:lvl w:ilvl="8" w:tplc="4009001B" w:tentative="1">
      <w:start w:val="1"/>
      <w:numFmt w:val="lowerRoman"/>
      <w:lvlText w:val="%9."/>
      <w:lvlJc w:val="right"/>
      <w:pPr>
        <w:ind w:left="9098" w:hanging="180"/>
      </w:pPr>
    </w:lvl>
  </w:abstractNum>
  <w:abstractNum w:abstractNumId="3">
    <w:nsid w:val="2CAD353B"/>
    <w:multiLevelType w:val="hybridMultilevel"/>
    <w:tmpl w:val="7A7A1DCC"/>
    <w:lvl w:ilvl="0" w:tplc="CAA6D90E">
      <w:start w:val="2"/>
      <w:numFmt w:val="decimal"/>
      <w:lvlText w:val="%1."/>
      <w:lvlJc w:val="left"/>
      <w:pPr>
        <w:ind w:left="786"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FD22F6C"/>
    <w:multiLevelType w:val="hybridMultilevel"/>
    <w:tmpl w:val="45B0CD1C"/>
    <w:lvl w:ilvl="0" w:tplc="7B341670">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A8C3160"/>
    <w:multiLevelType w:val="hybridMultilevel"/>
    <w:tmpl w:val="0D4EE11A"/>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68252757"/>
    <w:multiLevelType w:val="hybridMultilevel"/>
    <w:tmpl w:val="45B0CD1C"/>
    <w:lvl w:ilvl="0" w:tplc="7B341670">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2933B09"/>
    <w:multiLevelType w:val="hybridMultilevel"/>
    <w:tmpl w:val="18A84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1388"/>
    <w:rsid w:val="000F1388"/>
    <w:rsid w:val="001606FB"/>
    <w:rsid w:val="0016299D"/>
    <w:rsid w:val="001B23E6"/>
    <w:rsid w:val="00206EA3"/>
    <w:rsid w:val="00293BBA"/>
    <w:rsid w:val="00366114"/>
    <w:rsid w:val="003B5D94"/>
    <w:rsid w:val="003C6C90"/>
    <w:rsid w:val="004023C4"/>
    <w:rsid w:val="00423A29"/>
    <w:rsid w:val="004322BC"/>
    <w:rsid w:val="004B318F"/>
    <w:rsid w:val="004B5D6A"/>
    <w:rsid w:val="004E00E5"/>
    <w:rsid w:val="0054435E"/>
    <w:rsid w:val="00570798"/>
    <w:rsid w:val="00582835"/>
    <w:rsid w:val="0063683A"/>
    <w:rsid w:val="00653A15"/>
    <w:rsid w:val="00671FB0"/>
    <w:rsid w:val="006C2355"/>
    <w:rsid w:val="006C2485"/>
    <w:rsid w:val="006D7594"/>
    <w:rsid w:val="006E70E0"/>
    <w:rsid w:val="00704F64"/>
    <w:rsid w:val="00722DE0"/>
    <w:rsid w:val="00725C3E"/>
    <w:rsid w:val="00736FF8"/>
    <w:rsid w:val="007532D7"/>
    <w:rsid w:val="00782540"/>
    <w:rsid w:val="007A05E0"/>
    <w:rsid w:val="007D4E38"/>
    <w:rsid w:val="008152B5"/>
    <w:rsid w:val="008337FD"/>
    <w:rsid w:val="008555C8"/>
    <w:rsid w:val="00865643"/>
    <w:rsid w:val="009062EB"/>
    <w:rsid w:val="00952156"/>
    <w:rsid w:val="00981BA2"/>
    <w:rsid w:val="00995385"/>
    <w:rsid w:val="00A128C8"/>
    <w:rsid w:val="00A25816"/>
    <w:rsid w:val="00A35231"/>
    <w:rsid w:val="00A82C07"/>
    <w:rsid w:val="00AF5AB4"/>
    <w:rsid w:val="00BC5441"/>
    <w:rsid w:val="00C042C8"/>
    <w:rsid w:val="00CA0E0C"/>
    <w:rsid w:val="00D00BB8"/>
    <w:rsid w:val="00D11619"/>
    <w:rsid w:val="00D342FA"/>
    <w:rsid w:val="00D76716"/>
    <w:rsid w:val="00DA3970"/>
    <w:rsid w:val="00DF4FA1"/>
    <w:rsid w:val="00E00B8F"/>
    <w:rsid w:val="00E03CB1"/>
    <w:rsid w:val="00E65D37"/>
    <w:rsid w:val="00E80481"/>
    <w:rsid w:val="00F34B1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FB"/>
  </w:style>
  <w:style w:type="paragraph" w:styleId="Heading2">
    <w:name w:val="heading 2"/>
    <w:basedOn w:val="Normal"/>
    <w:next w:val="Normal"/>
    <w:link w:val="Heading2Char"/>
    <w:uiPriority w:val="9"/>
    <w:unhideWhenUsed/>
    <w:qFormat/>
    <w:rsid w:val="007D4E38"/>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5D94"/>
    <w:pPr>
      <w:tabs>
        <w:tab w:val="center" w:pos="4513"/>
        <w:tab w:val="right" w:pos="9026"/>
      </w:tabs>
    </w:pPr>
  </w:style>
  <w:style w:type="character" w:customStyle="1" w:styleId="HeaderChar">
    <w:name w:val="Header Char"/>
    <w:basedOn w:val="DefaultParagraphFont"/>
    <w:link w:val="Header"/>
    <w:uiPriority w:val="99"/>
    <w:semiHidden/>
    <w:rsid w:val="003B5D94"/>
  </w:style>
  <w:style w:type="paragraph" w:styleId="Footer">
    <w:name w:val="footer"/>
    <w:basedOn w:val="Normal"/>
    <w:link w:val="FooterChar"/>
    <w:uiPriority w:val="99"/>
    <w:semiHidden/>
    <w:unhideWhenUsed/>
    <w:rsid w:val="003B5D94"/>
    <w:pPr>
      <w:tabs>
        <w:tab w:val="center" w:pos="4513"/>
        <w:tab w:val="right" w:pos="9026"/>
      </w:tabs>
    </w:pPr>
  </w:style>
  <w:style w:type="character" w:customStyle="1" w:styleId="FooterChar">
    <w:name w:val="Footer Char"/>
    <w:basedOn w:val="DefaultParagraphFont"/>
    <w:link w:val="Footer"/>
    <w:uiPriority w:val="99"/>
    <w:semiHidden/>
    <w:rsid w:val="003B5D94"/>
  </w:style>
  <w:style w:type="paragraph" w:styleId="ListParagraph">
    <w:name w:val="List Paragraph"/>
    <w:basedOn w:val="Normal"/>
    <w:uiPriority w:val="34"/>
    <w:qFormat/>
    <w:rsid w:val="00E00B8F"/>
    <w:pPr>
      <w:ind w:left="720"/>
      <w:contextualSpacing/>
    </w:pPr>
  </w:style>
  <w:style w:type="paragraph" w:styleId="NoSpacing">
    <w:name w:val="No Spacing"/>
    <w:qFormat/>
    <w:rsid w:val="00981BA2"/>
  </w:style>
  <w:style w:type="character" w:customStyle="1" w:styleId="Heading2Char">
    <w:name w:val="Heading 2 Char"/>
    <w:basedOn w:val="DefaultParagraphFont"/>
    <w:link w:val="Heading2"/>
    <w:uiPriority w:val="9"/>
    <w:rsid w:val="007D4E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98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2010-79AB-414B-9271-C4FAD5EE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66</Pages>
  <Words>12425</Words>
  <Characters>70828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19</cp:revision>
  <dcterms:created xsi:type="dcterms:W3CDTF">2001-12-31T19:00:00Z</dcterms:created>
  <dcterms:modified xsi:type="dcterms:W3CDTF">2019-07-23T11:12:00Z</dcterms:modified>
</cp:coreProperties>
</file>