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55" w:rsidRPr="004B5E58" w:rsidRDefault="00731E55" w:rsidP="00F07BD4">
      <w:pPr>
        <w:jc w:val="center"/>
        <w:rPr>
          <w:rFonts w:ascii="Times New Roman" w:hAnsi="Times New Roman" w:cs="Times New Roman"/>
          <w:b/>
          <w:bCs/>
          <w:sz w:val="24"/>
          <w:szCs w:val="24"/>
          <w:u w:val="single"/>
        </w:rPr>
      </w:pPr>
      <w:r w:rsidRPr="004B5E58">
        <w:rPr>
          <w:rFonts w:ascii="Times New Roman" w:hAnsi="Times New Roman" w:cs="Times New Roman"/>
          <w:b/>
          <w:bCs/>
          <w:sz w:val="24"/>
          <w:szCs w:val="24"/>
          <w:u w:val="single"/>
        </w:rPr>
        <w:t>Government</w:t>
      </w:r>
      <w:r w:rsidR="009C71D0">
        <w:rPr>
          <w:rFonts w:ascii="Times New Roman" w:hAnsi="Times New Roman" w:cs="Times New Roman"/>
          <w:b/>
          <w:bCs/>
          <w:sz w:val="24"/>
          <w:szCs w:val="24"/>
          <w:u w:val="single"/>
        </w:rPr>
        <w:t xml:space="preserve"> Medical College, Surat</w:t>
      </w:r>
    </w:p>
    <w:p w:rsidR="006913CA" w:rsidRPr="004B5E58" w:rsidRDefault="00731E55" w:rsidP="00F07BD4">
      <w:pPr>
        <w:jc w:val="center"/>
        <w:rPr>
          <w:rFonts w:ascii="Times New Roman" w:hAnsi="Times New Roman" w:cs="Times New Roman"/>
          <w:b/>
          <w:bCs/>
          <w:sz w:val="24"/>
          <w:szCs w:val="24"/>
          <w:u w:val="single"/>
        </w:rPr>
      </w:pPr>
      <w:r w:rsidRPr="004B5E58">
        <w:rPr>
          <w:rFonts w:ascii="Times New Roman" w:hAnsi="Times New Roman" w:cs="Times New Roman"/>
          <w:b/>
          <w:bCs/>
          <w:sz w:val="24"/>
          <w:szCs w:val="24"/>
          <w:u w:val="single"/>
        </w:rPr>
        <w:t xml:space="preserve">Walk in Interview </w:t>
      </w:r>
    </w:p>
    <w:p w:rsidR="00B90143" w:rsidRDefault="00AA546C" w:rsidP="00AA546C">
      <w:pPr>
        <w:jc w:val="both"/>
        <w:rPr>
          <w:rFonts w:ascii="Times New Roman" w:hAnsi="Times New Roman" w:cs="Times New Roman"/>
          <w:sz w:val="24"/>
          <w:szCs w:val="24"/>
        </w:rPr>
      </w:pPr>
      <w:r w:rsidRPr="004B5E58">
        <w:rPr>
          <w:rFonts w:ascii="Times New Roman" w:hAnsi="Times New Roman" w:cs="Times New Roman"/>
          <w:sz w:val="24"/>
          <w:szCs w:val="24"/>
        </w:rPr>
        <w:t>Interested a</w:t>
      </w:r>
      <w:r w:rsidR="00B43418" w:rsidRPr="004B5E58">
        <w:rPr>
          <w:rFonts w:ascii="Times New Roman" w:hAnsi="Times New Roman" w:cs="Times New Roman"/>
          <w:sz w:val="24"/>
          <w:szCs w:val="24"/>
        </w:rPr>
        <w:t xml:space="preserve">nd eligible candidates may walk </w:t>
      </w:r>
      <w:r w:rsidRPr="004B5E58">
        <w:rPr>
          <w:rFonts w:ascii="Times New Roman" w:hAnsi="Times New Roman" w:cs="Times New Roman"/>
          <w:sz w:val="24"/>
          <w:szCs w:val="24"/>
        </w:rPr>
        <w:t>in for interview</w:t>
      </w:r>
      <w:r w:rsidR="002A2663" w:rsidRPr="004B5E58">
        <w:rPr>
          <w:rFonts w:ascii="Times New Roman" w:hAnsi="Times New Roman" w:cs="Times New Roman"/>
          <w:sz w:val="24"/>
          <w:szCs w:val="24"/>
        </w:rPr>
        <w:t>,</w:t>
      </w:r>
      <w:r w:rsidR="00962F8F">
        <w:rPr>
          <w:rFonts w:ascii="Times New Roman" w:hAnsi="Times New Roman" w:cs="Times New Roman"/>
          <w:sz w:val="24"/>
          <w:szCs w:val="24"/>
        </w:rPr>
        <w:t xml:space="preserve"> for the Project A</w:t>
      </w:r>
      <w:r w:rsidR="00744281">
        <w:rPr>
          <w:rFonts w:ascii="Times New Roman" w:hAnsi="Times New Roman" w:cs="Times New Roman"/>
          <w:sz w:val="24"/>
          <w:szCs w:val="24"/>
        </w:rPr>
        <w:t>ssistant</w:t>
      </w:r>
      <w:r w:rsidR="00962F8F">
        <w:rPr>
          <w:rFonts w:ascii="Times New Roman" w:hAnsi="Times New Roman" w:cs="Times New Roman"/>
          <w:sz w:val="24"/>
          <w:szCs w:val="24"/>
        </w:rPr>
        <w:t xml:space="preserve"> (2 post) </w:t>
      </w:r>
      <w:r w:rsidR="00E422E4">
        <w:rPr>
          <w:rFonts w:ascii="Times New Roman" w:hAnsi="Times New Roman" w:cs="Times New Roman"/>
          <w:sz w:val="24"/>
          <w:szCs w:val="24"/>
        </w:rPr>
        <w:t xml:space="preserve">vacant </w:t>
      </w:r>
      <w:r w:rsidRPr="004B5E58">
        <w:rPr>
          <w:rFonts w:ascii="Times New Roman" w:hAnsi="Times New Roman" w:cs="Times New Roman"/>
          <w:sz w:val="24"/>
          <w:szCs w:val="24"/>
        </w:rPr>
        <w:t>posts</w:t>
      </w:r>
      <w:r w:rsidR="002A2663" w:rsidRPr="004B5E58">
        <w:rPr>
          <w:rFonts w:ascii="Times New Roman" w:hAnsi="Times New Roman" w:cs="Times New Roman"/>
          <w:sz w:val="24"/>
          <w:szCs w:val="24"/>
        </w:rPr>
        <w:t xml:space="preserve"> </w:t>
      </w:r>
      <w:r w:rsidR="00962F8F" w:rsidRPr="00962F8F">
        <w:rPr>
          <w:rFonts w:ascii="Times New Roman" w:hAnsi="Times New Roman" w:cs="Times New Roman"/>
          <w:sz w:val="24"/>
          <w:szCs w:val="24"/>
        </w:rPr>
        <w:t xml:space="preserve">under the ICMR_PM-ABHIM scheme funded study “Hospital event-based surveillance for emerging infectious diseases in medical colleges hospitals, India” at </w:t>
      </w:r>
      <w:r w:rsidR="00E422E4" w:rsidRPr="004B5E58">
        <w:rPr>
          <w:rFonts w:ascii="Times New Roman" w:hAnsi="Times New Roman" w:cs="Times New Roman"/>
          <w:sz w:val="24"/>
          <w:szCs w:val="24"/>
        </w:rPr>
        <w:t>Government Medical college, Surat.</w:t>
      </w:r>
      <w:r w:rsidR="00B1675F">
        <w:rPr>
          <w:rFonts w:ascii="Times New Roman" w:hAnsi="Times New Roman" w:cs="Times New Roman"/>
          <w:sz w:val="24"/>
          <w:szCs w:val="24"/>
        </w:rPr>
        <w:t xml:space="preserve"> </w:t>
      </w:r>
      <w:r w:rsidR="00B1675F">
        <w:rPr>
          <w:rFonts w:ascii="Times New Roman" w:hAnsi="Times New Roman" w:cs="Times New Roman"/>
          <w:sz w:val="24"/>
          <w:szCs w:val="24"/>
        </w:rPr>
        <w:tab/>
      </w:r>
    </w:p>
    <w:tbl>
      <w:tblPr>
        <w:tblStyle w:val="TableGrid"/>
        <w:tblW w:w="0" w:type="auto"/>
        <w:tblLook w:val="04A0"/>
      </w:tblPr>
      <w:tblGrid>
        <w:gridCol w:w="2341"/>
        <w:gridCol w:w="2341"/>
        <w:gridCol w:w="3346"/>
        <w:gridCol w:w="1336"/>
      </w:tblGrid>
      <w:tr w:rsidR="001165C0" w:rsidTr="001165C0">
        <w:trPr>
          <w:trHeight w:val="413"/>
        </w:trPr>
        <w:tc>
          <w:tcPr>
            <w:tcW w:w="2341" w:type="dxa"/>
          </w:tcPr>
          <w:p w:rsidR="001165C0" w:rsidRDefault="001165C0" w:rsidP="001165C0">
            <w:pPr>
              <w:jc w:val="center"/>
              <w:rPr>
                <w:rFonts w:ascii="Times New Roman" w:hAnsi="Times New Roman" w:cs="Times New Roman"/>
                <w:sz w:val="24"/>
                <w:szCs w:val="24"/>
              </w:rPr>
            </w:pPr>
            <w:r>
              <w:rPr>
                <w:rFonts w:ascii="Times New Roman" w:hAnsi="Times New Roman" w:cs="Times New Roman"/>
                <w:sz w:val="24"/>
                <w:szCs w:val="24"/>
              </w:rPr>
              <w:t>Post</w:t>
            </w:r>
          </w:p>
        </w:tc>
        <w:tc>
          <w:tcPr>
            <w:tcW w:w="2341" w:type="dxa"/>
          </w:tcPr>
          <w:p w:rsidR="001165C0" w:rsidRDefault="001165C0" w:rsidP="001165C0">
            <w:pPr>
              <w:jc w:val="center"/>
              <w:rPr>
                <w:rFonts w:ascii="Times New Roman" w:hAnsi="Times New Roman" w:cs="Times New Roman"/>
                <w:sz w:val="24"/>
                <w:szCs w:val="24"/>
              </w:rPr>
            </w:pPr>
            <w:r>
              <w:rPr>
                <w:rFonts w:ascii="Times New Roman" w:hAnsi="Times New Roman" w:cs="Times New Roman"/>
                <w:sz w:val="24"/>
                <w:szCs w:val="24"/>
              </w:rPr>
              <w:t>Qualification</w:t>
            </w:r>
          </w:p>
        </w:tc>
        <w:tc>
          <w:tcPr>
            <w:tcW w:w="3346" w:type="dxa"/>
          </w:tcPr>
          <w:p w:rsidR="001165C0" w:rsidRDefault="001165C0" w:rsidP="001165C0">
            <w:pPr>
              <w:jc w:val="center"/>
              <w:rPr>
                <w:rFonts w:ascii="Times New Roman" w:hAnsi="Times New Roman" w:cs="Times New Roman"/>
                <w:sz w:val="24"/>
                <w:szCs w:val="24"/>
              </w:rPr>
            </w:pPr>
            <w:r>
              <w:rPr>
                <w:rFonts w:ascii="Times New Roman" w:hAnsi="Times New Roman" w:cs="Times New Roman"/>
                <w:sz w:val="24"/>
                <w:szCs w:val="24"/>
              </w:rPr>
              <w:t>Salary</w:t>
            </w:r>
          </w:p>
        </w:tc>
        <w:tc>
          <w:tcPr>
            <w:tcW w:w="1336" w:type="dxa"/>
          </w:tcPr>
          <w:p w:rsidR="001165C0" w:rsidRDefault="001165C0" w:rsidP="001165C0">
            <w:pPr>
              <w:jc w:val="center"/>
              <w:rPr>
                <w:rFonts w:ascii="Times New Roman" w:hAnsi="Times New Roman" w:cs="Times New Roman"/>
                <w:sz w:val="24"/>
                <w:szCs w:val="24"/>
              </w:rPr>
            </w:pPr>
            <w:r>
              <w:rPr>
                <w:rFonts w:ascii="Times New Roman" w:hAnsi="Times New Roman" w:cs="Times New Roman"/>
                <w:sz w:val="24"/>
                <w:szCs w:val="24"/>
              </w:rPr>
              <w:t>Age limit</w:t>
            </w:r>
          </w:p>
        </w:tc>
      </w:tr>
      <w:tr w:rsidR="001165C0" w:rsidTr="001165C0">
        <w:trPr>
          <w:trHeight w:val="1781"/>
        </w:trPr>
        <w:tc>
          <w:tcPr>
            <w:tcW w:w="2341" w:type="dxa"/>
          </w:tcPr>
          <w:p w:rsidR="001165C0" w:rsidRDefault="001165C0" w:rsidP="00AA546C">
            <w:pPr>
              <w:jc w:val="both"/>
              <w:rPr>
                <w:rFonts w:ascii="Times New Roman" w:hAnsi="Times New Roman" w:cs="Times New Roman"/>
                <w:sz w:val="24"/>
                <w:szCs w:val="24"/>
              </w:rPr>
            </w:pPr>
            <w:r>
              <w:rPr>
                <w:rFonts w:ascii="Times New Roman" w:hAnsi="Times New Roman" w:cs="Times New Roman"/>
                <w:sz w:val="24"/>
                <w:szCs w:val="24"/>
              </w:rPr>
              <w:t>Project Technical Assistant</w:t>
            </w:r>
          </w:p>
        </w:tc>
        <w:tc>
          <w:tcPr>
            <w:tcW w:w="2341" w:type="dxa"/>
          </w:tcPr>
          <w:p w:rsidR="001165C0" w:rsidRDefault="00AF3496" w:rsidP="00AA546C">
            <w:pPr>
              <w:jc w:val="both"/>
              <w:rPr>
                <w:rFonts w:ascii="Times New Roman" w:hAnsi="Times New Roman" w:cs="Times New Roman"/>
                <w:sz w:val="24"/>
                <w:szCs w:val="24"/>
              </w:rPr>
            </w:pPr>
            <w:r>
              <w:rPr>
                <w:rFonts w:ascii="Times New Roman" w:hAnsi="Times New Roman" w:cs="Times New Roman"/>
                <w:sz w:val="24"/>
                <w:szCs w:val="24"/>
              </w:rPr>
              <w:t xml:space="preserve">Three years graduate in </w:t>
            </w:r>
            <w:r w:rsidR="001165C0">
              <w:rPr>
                <w:rFonts w:ascii="Times New Roman" w:hAnsi="Times New Roman" w:cs="Times New Roman"/>
                <w:sz w:val="24"/>
                <w:szCs w:val="24"/>
              </w:rPr>
              <w:t xml:space="preserve">relevant </w:t>
            </w:r>
            <w:r>
              <w:rPr>
                <w:rFonts w:ascii="Times New Roman" w:hAnsi="Times New Roman" w:cs="Times New Roman"/>
                <w:sz w:val="24"/>
                <w:szCs w:val="24"/>
              </w:rPr>
              <w:t>subject</w:t>
            </w:r>
            <w:r w:rsidR="001165C0">
              <w:rPr>
                <w:rFonts w:ascii="Times New Roman" w:hAnsi="Times New Roman" w:cs="Times New Roman"/>
                <w:sz w:val="24"/>
                <w:szCs w:val="24"/>
              </w:rPr>
              <w:t xml:space="preserve">/field + three years experience or PG in relevant subject/field </w:t>
            </w:r>
          </w:p>
        </w:tc>
        <w:tc>
          <w:tcPr>
            <w:tcW w:w="3346" w:type="dxa"/>
          </w:tcPr>
          <w:p w:rsidR="001165C0" w:rsidRDefault="001165C0" w:rsidP="00AA546C">
            <w:pPr>
              <w:jc w:val="both"/>
              <w:rPr>
                <w:rFonts w:ascii="Times New Roman" w:hAnsi="Times New Roman" w:cs="Times New Roman"/>
                <w:sz w:val="24"/>
                <w:szCs w:val="24"/>
              </w:rPr>
            </w:pPr>
            <w:r>
              <w:rPr>
                <w:rFonts w:ascii="Times New Roman" w:hAnsi="Times New Roman" w:cs="Times New Roman"/>
                <w:sz w:val="24"/>
                <w:szCs w:val="24"/>
              </w:rPr>
              <w:t>28,000 + HRA as admissible</w:t>
            </w:r>
          </w:p>
        </w:tc>
        <w:tc>
          <w:tcPr>
            <w:tcW w:w="1336" w:type="dxa"/>
          </w:tcPr>
          <w:p w:rsidR="001165C0" w:rsidRDefault="001165C0" w:rsidP="00AA546C">
            <w:pPr>
              <w:jc w:val="both"/>
              <w:rPr>
                <w:rFonts w:ascii="Times New Roman" w:hAnsi="Times New Roman" w:cs="Times New Roman"/>
                <w:sz w:val="24"/>
                <w:szCs w:val="24"/>
              </w:rPr>
            </w:pPr>
            <w:r>
              <w:rPr>
                <w:rFonts w:ascii="Times New Roman" w:hAnsi="Times New Roman" w:cs="Times New Roman"/>
                <w:sz w:val="24"/>
                <w:szCs w:val="24"/>
              </w:rPr>
              <w:t>35 years</w:t>
            </w:r>
          </w:p>
        </w:tc>
      </w:tr>
    </w:tbl>
    <w:p w:rsidR="00B90143" w:rsidRPr="004B5E58" w:rsidRDefault="00B90143" w:rsidP="00AA546C">
      <w:pPr>
        <w:jc w:val="both"/>
        <w:rPr>
          <w:rFonts w:ascii="Times New Roman" w:hAnsi="Times New Roman" w:cs="Times New Roman"/>
          <w:sz w:val="24"/>
          <w:szCs w:val="24"/>
        </w:rPr>
      </w:pPr>
    </w:p>
    <w:p w:rsidR="00AA546C" w:rsidRPr="004B5E58" w:rsidRDefault="00247EF1" w:rsidP="00AA546C">
      <w:pPr>
        <w:spacing w:after="0"/>
        <w:jc w:val="both"/>
        <w:rPr>
          <w:rFonts w:ascii="Times New Roman" w:hAnsi="Times New Roman" w:cs="Times New Roman"/>
          <w:sz w:val="24"/>
          <w:szCs w:val="24"/>
        </w:rPr>
      </w:pPr>
      <w:r w:rsidRPr="004B5E58">
        <w:rPr>
          <w:rFonts w:ascii="Times New Roman" w:hAnsi="Times New Roman" w:cs="Times New Roman"/>
          <w:sz w:val="24"/>
          <w:szCs w:val="24"/>
        </w:rPr>
        <w:t xml:space="preserve">Date of Interview: </w:t>
      </w:r>
      <w:r w:rsidR="00962F8F">
        <w:rPr>
          <w:rFonts w:ascii="Times New Roman" w:hAnsi="Times New Roman" w:cs="Times New Roman"/>
          <w:b/>
          <w:bCs/>
          <w:sz w:val="24"/>
          <w:szCs w:val="24"/>
        </w:rPr>
        <w:t>07/02</w:t>
      </w:r>
      <w:r w:rsidR="006F480B">
        <w:rPr>
          <w:rFonts w:ascii="Times New Roman" w:hAnsi="Times New Roman" w:cs="Times New Roman"/>
          <w:b/>
          <w:bCs/>
          <w:sz w:val="24"/>
          <w:szCs w:val="24"/>
        </w:rPr>
        <w:t>/202</w:t>
      </w:r>
      <w:r w:rsidR="00962F8F">
        <w:rPr>
          <w:rFonts w:ascii="Times New Roman" w:hAnsi="Times New Roman" w:cs="Times New Roman"/>
          <w:b/>
          <w:bCs/>
          <w:sz w:val="24"/>
          <w:szCs w:val="24"/>
        </w:rPr>
        <w:t>4</w:t>
      </w:r>
    </w:p>
    <w:p w:rsidR="00AA546C" w:rsidRPr="004B5E58" w:rsidRDefault="00AA546C" w:rsidP="00AA546C">
      <w:pPr>
        <w:spacing w:after="0"/>
        <w:jc w:val="both"/>
        <w:rPr>
          <w:rFonts w:ascii="Times New Roman" w:hAnsi="Times New Roman" w:cs="Times New Roman"/>
          <w:sz w:val="24"/>
          <w:szCs w:val="24"/>
        </w:rPr>
      </w:pPr>
      <w:r w:rsidRPr="004B5E58">
        <w:rPr>
          <w:rFonts w:ascii="Times New Roman" w:hAnsi="Times New Roman" w:cs="Times New Roman"/>
          <w:sz w:val="24"/>
          <w:szCs w:val="24"/>
        </w:rPr>
        <w:t xml:space="preserve">Time of </w:t>
      </w:r>
      <w:r w:rsidR="00E422E4">
        <w:rPr>
          <w:rFonts w:ascii="Times New Roman" w:hAnsi="Times New Roman" w:cs="Times New Roman"/>
          <w:sz w:val="24"/>
          <w:szCs w:val="24"/>
        </w:rPr>
        <w:t xml:space="preserve">Registration: </w:t>
      </w:r>
      <w:r w:rsidR="00E422E4" w:rsidRPr="009C71D0">
        <w:rPr>
          <w:rFonts w:ascii="Times New Roman" w:hAnsi="Times New Roman" w:cs="Times New Roman"/>
          <w:b/>
          <w:bCs/>
          <w:sz w:val="24"/>
          <w:szCs w:val="24"/>
        </w:rPr>
        <w:t>9:3</w:t>
      </w:r>
      <w:r w:rsidRPr="009C71D0">
        <w:rPr>
          <w:rFonts w:ascii="Times New Roman" w:hAnsi="Times New Roman" w:cs="Times New Roman"/>
          <w:b/>
          <w:bCs/>
          <w:sz w:val="24"/>
          <w:szCs w:val="24"/>
        </w:rPr>
        <w:t>0 am to 10:00 am</w:t>
      </w:r>
    </w:p>
    <w:p w:rsidR="00AA546C" w:rsidRPr="004B5E58" w:rsidRDefault="00AA546C" w:rsidP="00AA546C">
      <w:pPr>
        <w:spacing w:after="0"/>
        <w:jc w:val="both"/>
        <w:rPr>
          <w:rFonts w:ascii="Times New Roman" w:hAnsi="Times New Roman" w:cs="Times New Roman"/>
          <w:sz w:val="24"/>
          <w:szCs w:val="24"/>
        </w:rPr>
      </w:pPr>
      <w:r w:rsidRPr="004B5E58">
        <w:rPr>
          <w:rFonts w:ascii="Times New Roman" w:hAnsi="Times New Roman" w:cs="Times New Roman"/>
          <w:sz w:val="24"/>
          <w:szCs w:val="24"/>
        </w:rPr>
        <w:t xml:space="preserve">Time of Interview: </w:t>
      </w:r>
      <w:r w:rsidRPr="009C71D0">
        <w:rPr>
          <w:rFonts w:ascii="Times New Roman" w:hAnsi="Times New Roman" w:cs="Times New Roman"/>
          <w:b/>
          <w:bCs/>
          <w:sz w:val="24"/>
          <w:szCs w:val="24"/>
        </w:rPr>
        <w:t>10:30 am onwards</w:t>
      </w:r>
    </w:p>
    <w:p w:rsidR="007B150C" w:rsidRPr="002641DE" w:rsidRDefault="00AA546C" w:rsidP="002641DE">
      <w:pPr>
        <w:jc w:val="both"/>
        <w:rPr>
          <w:rFonts w:ascii="Times New Roman" w:hAnsi="Times New Roman" w:cs="Times New Roman"/>
          <w:sz w:val="24"/>
          <w:szCs w:val="24"/>
        </w:rPr>
      </w:pPr>
      <w:r w:rsidRPr="004B5E58">
        <w:rPr>
          <w:rFonts w:ascii="Times New Roman" w:hAnsi="Times New Roman" w:cs="Times New Roman"/>
          <w:sz w:val="24"/>
          <w:szCs w:val="24"/>
        </w:rPr>
        <w:t xml:space="preserve">Address: </w:t>
      </w:r>
      <w:r w:rsidR="00962F8F">
        <w:rPr>
          <w:rFonts w:ascii="Times New Roman" w:hAnsi="Times New Roman" w:cs="Times New Roman"/>
          <w:sz w:val="24"/>
          <w:szCs w:val="24"/>
        </w:rPr>
        <w:t>3</w:t>
      </w:r>
      <w:r w:rsidR="00962F8F" w:rsidRPr="00962F8F">
        <w:rPr>
          <w:rFonts w:ascii="Times New Roman" w:hAnsi="Times New Roman" w:cs="Times New Roman"/>
          <w:sz w:val="24"/>
          <w:szCs w:val="24"/>
          <w:vertAlign w:val="superscript"/>
        </w:rPr>
        <w:t>rd</w:t>
      </w:r>
      <w:r w:rsidR="00962F8F">
        <w:rPr>
          <w:rFonts w:ascii="Times New Roman" w:hAnsi="Times New Roman" w:cs="Times New Roman"/>
          <w:sz w:val="24"/>
          <w:szCs w:val="24"/>
        </w:rPr>
        <w:t xml:space="preserve"> floor- </w:t>
      </w:r>
      <w:r w:rsidRPr="004B5E58">
        <w:rPr>
          <w:rFonts w:ascii="Times New Roman" w:hAnsi="Times New Roman" w:cs="Times New Roman"/>
          <w:sz w:val="24"/>
          <w:szCs w:val="24"/>
        </w:rPr>
        <w:t>Department of Microbiology, Government medical College, New Civil Hospital, Majura Gate, Surat - 395001</w:t>
      </w:r>
      <w:r w:rsidRPr="004B5E58">
        <w:rPr>
          <w:sz w:val="24"/>
          <w:szCs w:val="24"/>
        </w:rPr>
        <w:t xml:space="preserve">  </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 xml:space="preserve">Consolidated salary as per </w:t>
      </w:r>
      <w:r w:rsidR="00962F8F">
        <w:rPr>
          <w:rFonts w:ascii="Times New Roman" w:eastAsia="Times New Roman" w:hAnsi="Times New Roman" w:cs="Times New Roman"/>
          <w:sz w:val="20"/>
          <w:szCs w:val="20"/>
          <w:lang w:bidi="ar-SA"/>
        </w:rPr>
        <w:t xml:space="preserve">ICMR </w:t>
      </w:r>
      <w:r w:rsidRPr="002641DE">
        <w:rPr>
          <w:rFonts w:ascii="Times New Roman" w:eastAsia="Times New Roman" w:hAnsi="Times New Roman" w:cs="Times New Roman"/>
          <w:sz w:val="20"/>
          <w:szCs w:val="20"/>
          <w:lang w:bidi="ar-SA"/>
        </w:rPr>
        <w:t>guidelines.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 selected candidates will have no claim for regular appointments in present institute or any ICMR institutes or for continuation of his/her services in any other project.</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These posts are purely temporary and on contract basis of one year (which will be extended year to year basis)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The candidates will have to work full time as per institutional office hours including emergencies.</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Computer knowledge is most desirable.</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In case of such premature termination, one month's notice or one month’s salary in lieu of the same will be provided. The same will not hold true in case of premature termination due to performance related issues. Candidate can leave the job prematurely giving one month's notice or one month’s salary in lieu of the same.</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 xml:space="preserve">No. TA/ DA will be paid for appearing in examination/ test/ and walk-in-interview. Any canvassing by or on behalf of the candidates or to bring political or other outside influence with regard to selection/ recruitment shall be disqualification. </w:t>
      </w:r>
    </w:p>
    <w:p w:rsidR="005A64CA" w:rsidRPr="002641DE" w:rsidRDefault="005A64CA" w:rsidP="005A64CA">
      <w:pPr>
        <w:numPr>
          <w:ilvl w:val="0"/>
          <w:numId w:val="1"/>
        </w:numPr>
        <w:spacing w:before="100" w:beforeAutospacing="1" w:after="100" w:afterAutospacing="1" w:line="240" w:lineRule="auto"/>
        <w:rPr>
          <w:rFonts w:ascii="Times New Roman" w:eastAsia="Times New Roman" w:hAnsi="Times New Roman" w:cs="Times New Roman"/>
          <w:sz w:val="20"/>
          <w:szCs w:val="20"/>
          <w:lang w:bidi="ar-SA"/>
        </w:rPr>
      </w:pPr>
      <w:r w:rsidRPr="002641DE">
        <w:rPr>
          <w:rFonts w:ascii="Times New Roman" w:eastAsia="Times New Roman" w:hAnsi="Times New Roman" w:cs="Times New Roman"/>
          <w:sz w:val="20"/>
          <w:szCs w:val="20"/>
          <w:lang w:bidi="ar-SA"/>
        </w:rPr>
        <w:t xml:space="preserve">Candidate should report at 9:30 a.m. with original and </w:t>
      </w:r>
      <w:r w:rsidR="002641DE" w:rsidRPr="002641DE">
        <w:rPr>
          <w:rFonts w:ascii="Times New Roman" w:eastAsia="Times New Roman" w:hAnsi="Times New Roman" w:cs="Times New Roman"/>
          <w:sz w:val="20"/>
          <w:szCs w:val="20"/>
          <w:lang w:bidi="ar-SA"/>
        </w:rPr>
        <w:t>Xerox</w:t>
      </w:r>
      <w:r w:rsidRPr="002641DE">
        <w:rPr>
          <w:rFonts w:ascii="Times New Roman" w:eastAsia="Times New Roman" w:hAnsi="Times New Roman" w:cs="Times New Roman"/>
          <w:sz w:val="20"/>
          <w:szCs w:val="20"/>
          <w:lang w:bidi="ar-SA"/>
        </w:rPr>
        <w:t xml:space="preserve"> copies of all the qualifications, experience certificates and </w:t>
      </w:r>
      <w:r w:rsidR="00E422E4" w:rsidRPr="002641DE">
        <w:rPr>
          <w:rFonts w:ascii="Times New Roman" w:eastAsia="Times New Roman" w:hAnsi="Times New Roman" w:cs="Times New Roman"/>
          <w:sz w:val="20"/>
          <w:szCs w:val="20"/>
          <w:lang w:bidi="ar-SA"/>
        </w:rPr>
        <w:t>any government approved identity card.(i.e. a</w:t>
      </w:r>
      <w:r w:rsidRPr="002641DE">
        <w:rPr>
          <w:rFonts w:ascii="Times New Roman" w:eastAsia="Times New Roman" w:hAnsi="Times New Roman" w:cs="Times New Roman"/>
          <w:sz w:val="20"/>
          <w:szCs w:val="20"/>
          <w:lang w:bidi="ar-SA"/>
        </w:rPr>
        <w:t>adhar card</w:t>
      </w:r>
      <w:r w:rsidR="00E422E4" w:rsidRPr="002641DE">
        <w:rPr>
          <w:rFonts w:ascii="Times New Roman" w:eastAsia="Times New Roman" w:hAnsi="Times New Roman" w:cs="Times New Roman"/>
          <w:sz w:val="20"/>
          <w:szCs w:val="20"/>
          <w:lang w:bidi="ar-SA"/>
        </w:rPr>
        <w:t>, driving licence, voter ID, passport)</w:t>
      </w:r>
      <w:r w:rsidRPr="002641DE">
        <w:rPr>
          <w:rFonts w:ascii="Times New Roman" w:eastAsia="Times New Roman" w:hAnsi="Times New Roman" w:cs="Times New Roman"/>
          <w:sz w:val="20"/>
          <w:szCs w:val="20"/>
          <w:lang w:bidi="ar-SA"/>
        </w:rPr>
        <w:t xml:space="preserve"> and required documents at the time of interview. </w:t>
      </w:r>
    </w:p>
    <w:p w:rsidR="005A64CA" w:rsidRDefault="005A64CA" w:rsidP="005A64CA">
      <w:pPr>
        <w:spacing w:before="100" w:beforeAutospacing="1" w:after="100" w:afterAutospacing="1" w:line="240" w:lineRule="auto"/>
        <w:ind w:left="720"/>
        <w:rPr>
          <w:rFonts w:ascii="Times New Roman" w:eastAsia="Times New Roman" w:hAnsi="Times New Roman" w:cs="Times New Roman"/>
          <w:sz w:val="24"/>
          <w:szCs w:val="24"/>
          <w:lang w:bidi="ar-SA"/>
        </w:rPr>
      </w:pPr>
    </w:p>
    <w:p w:rsidR="005D4563" w:rsidRDefault="005D4563" w:rsidP="005A64CA">
      <w:pPr>
        <w:spacing w:before="100" w:beforeAutospacing="1" w:after="100" w:afterAutospacing="1" w:line="240" w:lineRule="auto"/>
        <w:ind w:left="720"/>
        <w:rPr>
          <w:rFonts w:ascii="Times New Roman" w:eastAsia="Times New Roman" w:hAnsi="Times New Roman" w:cs="Times New Roman"/>
          <w:sz w:val="24"/>
          <w:szCs w:val="24"/>
          <w:lang w:bidi="ar-SA"/>
        </w:rPr>
      </w:pPr>
    </w:p>
    <w:p w:rsidR="005A64CA" w:rsidRPr="004B5E58" w:rsidRDefault="005A64CA" w:rsidP="005A64CA">
      <w:pPr>
        <w:rPr>
          <w:rFonts w:ascii="Times New Roman" w:hAnsi="Times New Roman" w:cs="Times New Roman"/>
          <w:b/>
          <w:bCs/>
          <w:sz w:val="24"/>
          <w:szCs w:val="24"/>
          <w:u w:val="single"/>
        </w:rPr>
      </w:pPr>
    </w:p>
    <w:sectPr w:rsidR="005A64CA" w:rsidRPr="004B5E58" w:rsidSect="00A95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85262"/>
    <w:multiLevelType w:val="multilevel"/>
    <w:tmpl w:val="8374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useFELayout/>
  </w:compat>
  <w:rsids>
    <w:rsidRoot w:val="00B02381"/>
    <w:rsid w:val="000403E1"/>
    <w:rsid w:val="001165C0"/>
    <w:rsid w:val="001520CC"/>
    <w:rsid w:val="001B60B3"/>
    <w:rsid w:val="001C054A"/>
    <w:rsid w:val="00247EF1"/>
    <w:rsid w:val="002641DE"/>
    <w:rsid w:val="002A2663"/>
    <w:rsid w:val="002F4E3F"/>
    <w:rsid w:val="00486E3F"/>
    <w:rsid w:val="004B5E58"/>
    <w:rsid w:val="004D2FA3"/>
    <w:rsid w:val="00562F41"/>
    <w:rsid w:val="005A64CA"/>
    <w:rsid w:val="005D4563"/>
    <w:rsid w:val="005F2E20"/>
    <w:rsid w:val="006913CA"/>
    <w:rsid w:val="006F480B"/>
    <w:rsid w:val="006F7CA3"/>
    <w:rsid w:val="00731E55"/>
    <w:rsid w:val="00744281"/>
    <w:rsid w:val="007872CD"/>
    <w:rsid w:val="007B0EFB"/>
    <w:rsid w:val="007B150C"/>
    <w:rsid w:val="008A7803"/>
    <w:rsid w:val="008C1B52"/>
    <w:rsid w:val="00962F8F"/>
    <w:rsid w:val="009C71D0"/>
    <w:rsid w:val="00A9555C"/>
    <w:rsid w:val="00AA546C"/>
    <w:rsid w:val="00AF3496"/>
    <w:rsid w:val="00B02381"/>
    <w:rsid w:val="00B1675F"/>
    <w:rsid w:val="00B16CB8"/>
    <w:rsid w:val="00B43418"/>
    <w:rsid w:val="00B90143"/>
    <w:rsid w:val="00C251A1"/>
    <w:rsid w:val="00C84FC2"/>
    <w:rsid w:val="00D12B90"/>
    <w:rsid w:val="00D463D9"/>
    <w:rsid w:val="00E113BA"/>
    <w:rsid w:val="00E422E4"/>
    <w:rsid w:val="00EA467A"/>
    <w:rsid w:val="00F07BD4"/>
    <w:rsid w:val="00F86E38"/>
    <w:rsid w:val="00F97771"/>
    <w:rsid w:val="00FD67D1"/>
    <w:rsid w:val="00FF6944"/>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381"/>
    <w:rPr>
      <w:color w:val="0000FF" w:themeColor="hyperlink"/>
      <w:u w:val="single"/>
    </w:rPr>
  </w:style>
  <w:style w:type="table" w:styleId="TableGrid">
    <w:name w:val="Table Grid"/>
    <w:basedOn w:val="TableNormal"/>
    <w:uiPriority w:val="59"/>
    <w:rsid w:val="00E42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3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LG</cp:lastModifiedBy>
  <cp:revision>28</cp:revision>
  <cp:lastPrinted>2024-01-25T10:53:00Z</cp:lastPrinted>
  <dcterms:created xsi:type="dcterms:W3CDTF">2022-03-07T15:45:00Z</dcterms:created>
  <dcterms:modified xsi:type="dcterms:W3CDTF">2024-01-29T05:57:00Z</dcterms:modified>
</cp:coreProperties>
</file>