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FA" w:rsidRDefault="007625FA" w:rsidP="007625FA">
      <w:pPr>
        <w:ind w:left="720" w:firstLine="72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Forensic Medicine &amp; Toxicology</w:t>
      </w:r>
      <w:r w:rsidR="000B78B2">
        <w:rPr>
          <w:b/>
          <w:sz w:val="20"/>
          <w:szCs w:val="20"/>
        </w:rPr>
        <w:tab/>
      </w:r>
      <w:r w:rsidR="000B78B2">
        <w:rPr>
          <w:b/>
          <w:sz w:val="20"/>
          <w:szCs w:val="20"/>
        </w:rPr>
        <w:tab/>
      </w:r>
      <w:r w:rsidR="000B78B2">
        <w:rPr>
          <w:b/>
          <w:sz w:val="20"/>
          <w:szCs w:val="20"/>
        </w:rPr>
        <w:tab/>
      </w:r>
      <w:r w:rsidR="000B78B2">
        <w:rPr>
          <w:b/>
          <w:sz w:val="20"/>
          <w:szCs w:val="20"/>
        </w:rPr>
        <w:tab/>
      </w:r>
      <w:r w:rsidR="000B78B2">
        <w:rPr>
          <w:b/>
          <w:sz w:val="20"/>
          <w:szCs w:val="20"/>
        </w:rPr>
        <w:tab/>
      </w:r>
      <w:r w:rsidR="000B78B2">
        <w:rPr>
          <w:b/>
          <w:sz w:val="20"/>
          <w:szCs w:val="20"/>
        </w:rPr>
        <w:tab/>
      </w:r>
      <w:r w:rsidR="000B78B2">
        <w:rPr>
          <w:b/>
          <w:sz w:val="20"/>
          <w:szCs w:val="20"/>
        </w:rPr>
        <w:tab/>
      </w:r>
      <w:r w:rsidR="000B78B2">
        <w:rPr>
          <w:b/>
          <w:sz w:val="20"/>
          <w:szCs w:val="20"/>
        </w:rPr>
        <w:tab/>
      </w:r>
      <w:r w:rsidR="000B78B2">
        <w:rPr>
          <w:b/>
          <w:sz w:val="20"/>
          <w:szCs w:val="20"/>
        </w:rPr>
        <w:tab/>
      </w:r>
    </w:p>
    <w:p w:rsidR="007625FA" w:rsidRDefault="007625FA" w:rsidP="007625FA">
      <w:pPr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Preliminary Examination  </w:t>
      </w:r>
    </w:p>
    <w:p w:rsidR="007625FA" w:rsidRDefault="007625FA" w:rsidP="007625FA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445AFE">
        <w:rPr>
          <w:b/>
          <w:sz w:val="20"/>
          <w:szCs w:val="20"/>
        </w:rPr>
        <w:t>9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June 2014</w:t>
      </w:r>
    </w:p>
    <w:p w:rsidR="007625FA" w:rsidRDefault="007625FA" w:rsidP="007625FA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Time: </w:t>
      </w:r>
      <w:r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Hours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Total Marks:  </w:t>
      </w:r>
      <w:r>
        <w:rPr>
          <w:b/>
          <w:sz w:val="20"/>
          <w:szCs w:val="20"/>
        </w:rPr>
        <w:t>40</w:t>
      </w:r>
    </w:p>
    <w:p w:rsidR="007625FA" w:rsidRDefault="007625FA" w:rsidP="007625FA">
      <w:pPr>
        <w:rPr>
          <w:b/>
          <w:sz w:val="20"/>
          <w:szCs w:val="20"/>
        </w:rPr>
      </w:pPr>
    </w:p>
    <w:p w:rsidR="007625FA" w:rsidRDefault="007625FA" w:rsidP="007625FA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Instructions:</w:t>
      </w:r>
    </w:p>
    <w:p w:rsidR="007625FA" w:rsidRDefault="007625FA" w:rsidP="007625FA">
      <w:pPr>
        <w:rPr>
          <w:sz w:val="20"/>
          <w:szCs w:val="20"/>
        </w:rPr>
      </w:pPr>
      <w:r>
        <w:rPr>
          <w:sz w:val="20"/>
          <w:szCs w:val="20"/>
        </w:rPr>
        <w:t>(1) Answer both the sections separately.</w:t>
      </w:r>
    </w:p>
    <w:p w:rsidR="007625FA" w:rsidRDefault="007625FA" w:rsidP="007625FA">
      <w:pPr>
        <w:rPr>
          <w:sz w:val="20"/>
          <w:szCs w:val="20"/>
        </w:rPr>
      </w:pPr>
      <w:r>
        <w:rPr>
          <w:sz w:val="20"/>
          <w:szCs w:val="20"/>
        </w:rPr>
        <w:t>(2) draw the figures wherever required.</w:t>
      </w:r>
    </w:p>
    <w:p w:rsidR="007625FA" w:rsidRDefault="007625FA" w:rsidP="007625FA">
      <w:pPr>
        <w:rPr>
          <w:sz w:val="20"/>
          <w:szCs w:val="20"/>
        </w:rPr>
      </w:pPr>
      <w:r>
        <w:rPr>
          <w:sz w:val="20"/>
          <w:szCs w:val="20"/>
        </w:rPr>
        <w:t>(3) Right side figure indicates full marks.</w:t>
      </w:r>
    </w:p>
    <w:p w:rsidR="007625FA" w:rsidRDefault="007625FA" w:rsidP="007625FA">
      <w:pPr>
        <w:ind w:left="1440" w:firstLine="720"/>
        <w:outlineLvl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Section </w:t>
      </w:r>
      <w:r w:rsidR="000B78B2">
        <w:rPr>
          <w:b/>
          <w:sz w:val="20"/>
          <w:szCs w:val="20"/>
          <w:u w:val="single"/>
        </w:rPr>
        <w:t>–</w:t>
      </w:r>
      <w:r>
        <w:rPr>
          <w:b/>
          <w:sz w:val="20"/>
          <w:szCs w:val="20"/>
          <w:u w:val="single"/>
        </w:rPr>
        <w:t xml:space="preserve"> 1</w:t>
      </w:r>
      <w:r w:rsidR="000B78B2" w:rsidRPr="000B78B2">
        <w:rPr>
          <w:b/>
          <w:sz w:val="20"/>
          <w:szCs w:val="20"/>
        </w:rPr>
        <w:tab/>
      </w:r>
      <w:r w:rsidR="000B78B2" w:rsidRPr="000B78B2">
        <w:rPr>
          <w:b/>
          <w:sz w:val="20"/>
          <w:szCs w:val="20"/>
        </w:rPr>
        <w:tab/>
      </w:r>
      <w:r w:rsidR="000B78B2" w:rsidRPr="000B78B2">
        <w:rPr>
          <w:b/>
          <w:sz w:val="20"/>
          <w:szCs w:val="20"/>
        </w:rPr>
        <w:tab/>
      </w:r>
      <w:r w:rsidR="000B78B2" w:rsidRPr="000B78B2">
        <w:rPr>
          <w:b/>
          <w:sz w:val="20"/>
          <w:szCs w:val="20"/>
        </w:rPr>
        <w:tab/>
      </w:r>
      <w:r w:rsidR="000B78B2" w:rsidRPr="000B78B2">
        <w:rPr>
          <w:b/>
          <w:sz w:val="20"/>
          <w:szCs w:val="20"/>
        </w:rPr>
        <w:tab/>
      </w:r>
      <w:r w:rsidR="000B78B2" w:rsidRPr="000B78B2">
        <w:rPr>
          <w:b/>
          <w:sz w:val="20"/>
          <w:szCs w:val="20"/>
        </w:rPr>
        <w:tab/>
      </w:r>
      <w:r w:rsidR="000B78B2" w:rsidRPr="000B78B2">
        <w:rPr>
          <w:b/>
          <w:sz w:val="20"/>
          <w:szCs w:val="20"/>
        </w:rPr>
        <w:tab/>
      </w:r>
      <w:r w:rsidR="000B78B2" w:rsidRPr="000B78B2">
        <w:rPr>
          <w:b/>
          <w:sz w:val="20"/>
          <w:szCs w:val="20"/>
        </w:rPr>
        <w:tab/>
      </w:r>
      <w:r w:rsidR="000B78B2" w:rsidRPr="000B78B2">
        <w:rPr>
          <w:b/>
          <w:sz w:val="20"/>
          <w:szCs w:val="20"/>
        </w:rPr>
        <w:tab/>
      </w:r>
      <w:r w:rsidR="000B78B2" w:rsidRPr="000B78B2">
        <w:rPr>
          <w:b/>
          <w:sz w:val="20"/>
          <w:szCs w:val="20"/>
        </w:rPr>
        <w:tab/>
      </w:r>
      <w:r w:rsidR="000B78B2" w:rsidRPr="000B78B2">
        <w:rPr>
          <w:b/>
          <w:sz w:val="20"/>
          <w:szCs w:val="20"/>
        </w:rPr>
        <w:tab/>
      </w:r>
    </w:p>
    <w:p w:rsidR="007625FA" w:rsidRDefault="007625FA" w:rsidP="007625F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Define &amp; Classify Injury. Describe in detail about injuries that caused</w:t>
      </w:r>
      <w:r w:rsidR="000B78B2">
        <w:rPr>
          <w:sz w:val="20"/>
          <w:szCs w:val="20"/>
        </w:rPr>
        <w:tab/>
      </w:r>
      <w:r w:rsidR="000B78B2">
        <w:rPr>
          <w:sz w:val="20"/>
          <w:szCs w:val="20"/>
        </w:rPr>
        <w:tab/>
      </w:r>
    </w:p>
    <w:p w:rsidR="007625FA" w:rsidRPr="007625FA" w:rsidRDefault="007625FA" w:rsidP="000B78B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By Sharp Cutting Weapon.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7625FA">
        <w:rPr>
          <w:b/>
          <w:sz w:val="20"/>
          <w:szCs w:val="20"/>
        </w:rPr>
        <w:t xml:space="preserve">6   </w:t>
      </w:r>
      <w:r w:rsidR="000B78B2">
        <w:rPr>
          <w:sz w:val="20"/>
          <w:szCs w:val="20"/>
        </w:rPr>
        <w:t xml:space="preserve">                           </w:t>
      </w:r>
      <w:r w:rsidR="000B78B2" w:rsidRPr="007625FA">
        <w:rPr>
          <w:b/>
          <w:sz w:val="20"/>
          <w:szCs w:val="20"/>
        </w:rPr>
        <w:t xml:space="preserve">   </w:t>
      </w:r>
      <w:r w:rsidR="000B78B2" w:rsidRPr="007625FA">
        <w:rPr>
          <w:sz w:val="20"/>
          <w:szCs w:val="20"/>
        </w:rPr>
        <w:t xml:space="preserve">   </w:t>
      </w:r>
      <w:r w:rsidRPr="007625FA">
        <w:rPr>
          <w:sz w:val="20"/>
          <w:szCs w:val="20"/>
        </w:rPr>
        <w:t xml:space="preserve">   </w:t>
      </w:r>
    </w:p>
    <w:p w:rsidR="007625FA" w:rsidRDefault="007625FA" w:rsidP="007625FA">
      <w:pPr>
        <w:tabs>
          <w:tab w:val="left" w:pos="945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2. </w:t>
      </w:r>
      <w:r>
        <w:rPr>
          <w:b/>
          <w:sz w:val="20"/>
          <w:szCs w:val="20"/>
        </w:rPr>
        <w:t>Write in details:</w:t>
      </w:r>
      <w:r>
        <w:rPr>
          <w:sz w:val="20"/>
          <w:szCs w:val="20"/>
        </w:rPr>
        <w:t xml:space="preserve"> (any </w:t>
      </w:r>
      <w:r>
        <w:rPr>
          <w:b/>
          <w:sz w:val="20"/>
          <w:szCs w:val="20"/>
        </w:rPr>
        <w:t>two</w:t>
      </w:r>
      <w:r>
        <w:rPr>
          <w:sz w:val="20"/>
          <w:szCs w:val="20"/>
        </w:rPr>
        <w:t xml:space="preserve">)                                                             </w:t>
      </w:r>
      <w:r>
        <w:rPr>
          <w:b/>
          <w:sz w:val="20"/>
          <w:szCs w:val="20"/>
        </w:rPr>
        <w:t xml:space="preserve"> 6</w:t>
      </w:r>
      <w:r w:rsidR="000B78B2">
        <w:rPr>
          <w:sz w:val="20"/>
          <w:szCs w:val="20"/>
        </w:rPr>
        <w:t xml:space="preserve">                         </w:t>
      </w:r>
    </w:p>
    <w:p w:rsidR="000B78B2" w:rsidRDefault="007625FA" w:rsidP="000B78B2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>(a) Ligature mark</w:t>
      </w:r>
      <w:r w:rsidR="000B78B2">
        <w:rPr>
          <w:sz w:val="20"/>
          <w:szCs w:val="20"/>
        </w:rPr>
        <w:tab/>
      </w:r>
      <w:r w:rsidR="000B78B2">
        <w:rPr>
          <w:sz w:val="20"/>
          <w:szCs w:val="20"/>
        </w:rPr>
        <w:tab/>
      </w:r>
      <w:r w:rsidR="000B78B2">
        <w:rPr>
          <w:sz w:val="20"/>
          <w:szCs w:val="20"/>
        </w:rPr>
        <w:tab/>
      </w:r>
      <w:r w:rsidR="000B78B2">
        <w:rPr>
          <w:sz w:val="20"/>
          <w:szCs w:val="20"/>
        </w:rPr>
        <w:tab/>
      </w:r>
      <w:r w:rsidR="000B78B2">
        <w:rPr>
          <w:sz w:val="20"/>
          <w:szCs w:val="20"/>
        </w:rPr>
        <w:tab/>
      </w:r>
      <w:r w:rsidR="000B78B2">
        <w:rPr>
          <w:sz w:val="20"/>
          <w:szCs w:val="20"/>
        </w:rPr>
        <w:tab/>
      </w:r>
      <w:r w:rsidR="000B78B2">
        <w:rPr>
          <w:sz w:val="20"/>
          <w:szCs w:val="20"/>
        </w:rPr>
        <w:tab/>
      </w:r>
      <w:r w:rsidR="000B78B2">
        <w:rPr>
          <w:sz w:val="20"/>
          <w:szCs w:val="20"/>
        </w:rPr>
        <w:tab/>
        <w:t xml:space="preserve">     </w:t>
      </w:r>
    </w:p>
    <w:p w:rsidR="000B78B2" w:rsidRDefault="000B78B2" w:rsidP="000B78B2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(b) Eruption of Teeth &amp; its Medicolegal Importance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:rsidR="000B78B2" w:rsidRDefault="000B78B2" w:rsidP="000B78B2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>(c) Rigor Morti</w:t>
      </w:r>
      <w:r w:rsidR="00F4148A">
        <w:rPr>
          <w:sz w:val="20"/>
          <w:szCs w:val="20"/>
        </w:rPr>
        <w:t>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:rsidR="000B78B2" w:rsidRDefault="000B78B2" w:rsidP="000B78B2">
      <w:pPr>
        <w:ind w:right="-180"/>
        <w:rPr>
          <w:b/>
          <w:sz w:val="20"/>
          <w:szCs w:val="20"/>
        </w:rPr>
      </w:pPr>
      <w:r>
        <w:rPr>
          <w:sz w:val="20"/>
          <w:szCs w:val="20"/>
        </w:rPr>
        <w:t xml:space="preserve">      3. </w:t>
      </w:r>
      <w:r>
        <w:rPr>
          <w:b/>
          <w:sz w:val="20"/>
          <w:szCs w:val="20"/>
        </w:rPr>
        <w:t>Write short notes:</w:t>
      </w:r>
      <w:r>
        <w:rPr>
          <w:sz w:val="20"/>
          <w:szCs w:val="20"/>
        </w:rPr>
        <w:t xml:space="preserve"> (any </w:t>
      </w:r>
      <w:r>
        <w:rPr>
          <w:b/>
          <w:sz w:val="20"/>
          <w:szCs w:val="20"/>
        </w:rPr>
        <w:t>four</w:t>
      </w:r>
      <w:r>
        <w:rPr>
          <w:sz w:val="20"/>
          <w:szCs w:val="20"/>
        </w:rPr>
        <w:t xml:space="preserve">)                                                          </w:t>
      </w:r>
      <w:r>
        <w:rPr>
          <w:b/>
          <w:sz w:val="20"/>
          <w:szCs w:val="20"/>
        </w:rPr>
        <w:t>8</w:t>
      </w:r>
    </w:p>
    <w:p w:rsidR="000B78B2" w:rsidRDefault="000B78B2" w:rsidP="000B78B2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>(a) Medicolegal Importance of Pregnancy</w:t>
      </w:r>
    </w:p>
    <w:p w:rsidR="000B78B2" w:rsidRDefault="000B78B2" w:rsidP="000B78B2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(b) Define Sexual Assault  </w:t>
      </w:r>
    </w:p>
    <w:p w:rsidR="000B78B2" w:rsidRDefault="000B78B2" w:rsidP="000B78B2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>(c) Pooled Semen &amp; its Medicolegal Importance</w:t>
      </w:r>
    </w:p>
    <w:p w:rsidR="000B78B2" w:rsidRDefault="000B78B2" w:rsidP="000B78B2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>(d) Scalds</w:t>
      </w:r>
    </w:p>
    <w:p w:rsidR="007625FA" w:rsidRDefault="000B78B2" w:rsidP="000B78B2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>(e) Maceration</w:t>
      </w:r>
      <w:r w:rsidR="007625FA">
        <w:rPr>
          <w:sz w:val="20"/>
          <w:szCs w:val="20"/>
        </w:rPr>
        <w:t xml:space="preserve">   </w:t>
      </w:r>
    </w:p>
    <w:p w:rsidR="007625FA" w:rsidRDefault="007625FA" w:rsidP="00303B32">
      <w:pPr>
        <w:ind w:left="1440" w:firstLine="720"/>
        <w:outlineLvl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Section - 2</w:t>
      </w:r>
    </w:p>
    <w:p w:rsidR="00303B32" w:rsidRDefault="007625FA" w:rsidP="007625FA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Define </w:t>
      </w:r>
      <w:r w:rsidR="00303B32">
        <w:rPr>
          <w:sz w:val="20"/>
          <w:szCs w:val="20"/>
        </w:rPr>
        <w:t>&amp; classify Inebriant Poison.</w:t>
      </w:r>
      <w:r>
        <w:rPr>
          <w:sz w:val="20"/>
          <w:szCs w:val="20"/>
        </w:rPr>
        <w:t xml:space="preserve"> Write </w:t>
      </w:r>
      <w:r w:rsidR="00303B32">
        <w:rPr>
          <w:sz w:val="20"/>
          <w:szCs w:val="20"/>
        </w:rPr>
        <w:t>in detail about clinical feature,</w:t>
      </w:r>
    </w:p>
    <w:p w:rsidR="00303B32" w:rsidRDefault="00303B32" w:rsidP="00303B3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Fatal dose, Fatal Period, Treatment and Postmortem findings of </w:t>
      </w:r>
    </w:p>
    <w:p w:rsidR="007625FA" w:rsidRDefault="00303B32" w:rsidP="00303B32">
      <w:pPr>
        <w:ind w:left="720"/>
        <w:rPr>
          <w:sz w:val="20"/>
          <w:szCs w:val="20"/>
        </w:rPr>
      </w:pPr>
      <w:r>
        <w:rPr>
          <w:sz w:val="20"/>
          <w:szCs w:val="20"/>
        </w:rPr>
        <w:t>Methanol Poisoning</w:t>
      </w:r>
      <w:r w:rsidR="007625FA"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7625FA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</w:t>
      </w:r>
      <w:r w:rsidR="007625FA">
        <w:rPr>
          <w:sz w:val="20"/>
          <w:szCs w:val="20"/>
        </w:rPr>
        <w:t xml:space="preserve"> </w:t>
      </w:r>
      <w:r w:rsidR="007625FA">
        <w:rPr>
          <w:b/>
          <w:bCs/>
          <w:sz w:val="20"/>
          <w:szCs w:val="20"/>
        </w:rPr>
        <w:t>6</w:t>
      </w:r>
    </w:p>
    <w:p w:rsidR="007625FA" w:rsidRDefault="007625FA" w:rsidP="007625FA">
      <w:pPr>
        <w:rPr>
          <w:sz w:val="20"/>
          <w:szCs w:val="20"/>
        </w:rPr>
      </w:pPr>
      <w:r>
        <w:rPr>
          <w:sz w:val="20"/>
          <w:szCs w:val="20"/>
        </w:rPr>
        <w:t xml:space="preserve">       2. </w:t>
      </w:r>
      <w:r>
        <w:rPr>
          <w:b/>
          <w:sz w:val="20"/>
          <w:szCs w:val="20"/>
        </w:rPr>
        <w:t>Write in details:</w:t>
      </w:r>
      <w:r>
        <w:rPr>
          <w:sz w:val="20"/>
          <w:szCs w:val="20"/>
        </w:rPr>
        <w:t xml:space="preserve"> (any </w:t>
      </w:r>
      <w:r>
        <w:rPr>
          <w:b/>
          <w:sz w:val="20"/>
          <w:szCs w:val="20"/>
        </w:rPr>
        <w:t>two</w:t>
      </w:r>
      <w:r>
        <w:rPr>
          <w:sz w:val="20"/>
          <w:szCs w:val="20"/>
        </w:rPr>
        <w:t xml:space="preserve">)                                                              </w:t>
      </w:r>
      <w:r>
        <w:rPr>
          <w:b/>
          <w:sz w:val="20"/>
          <w:szCs w:val="20"/>
        </w:rPr>
        <w:t>6</w:t>
      </w:r>
    </w:p>
    <w:p w:rsidR="007625FA" w:rsidRDefault="007625FA" w:rsidP="007625FA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(a) </w:t>
      </w:r>
      <w:r w:rsidR="00303B32">
        <w:rPr>
          <w:sz w:val="20"/>
          <w:szCs w:val="20"/>
        </w:rPr>
        <w:t>Chelating Agents</w:t>
      </w:r>
    </w:p>
    <w:p w:rsidR="007625FA" w:rsidRDefault="007625FA" w:rsidP="007625FA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(b) </w:t>
      </w:r>
      <w:r w:rsidR="00303B32">
        <w:rPr>
          <w:sz w:val="20"/>
          <w:szCs w:val="20"/>
        </w:rPr>
        <w:t>Serious Professional Misconduct</w:t>
      </w:r>
    </w:p>
    <w:p w:rsidR="007625FA" w:rsidRDefault="007625FA" w:rsidP="007625FA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(c) Restraint of Insane Person.</w:t>
      </w:r>
    </w:p>
    <w:p w:rsidR="007625FA" w:rsidRDefault="007625FA" w:rsidP="007625FA">
      <w:pPr>
        <w:ind w:right="-180"/>
        <w:rPr>
          <w:b/>
          <w:sz w:val="20"/>
          <w:szCs w:val="20"/>
        </w:rPr>
      </w:pPr>
      <w:r>
        <w:rPr>
          <w:sz w:val="20"/>
          <w:szCs w:val="20"/>
        </w:rPr>
        <w:t xml:space="preserve">       3. </w:t>
      </w:r>
      <w:r>
        <w:rPr>
          <w:b/>
          <w:sz w:val="20"/>
          <w:szCs w:val="20"/>
        </w:rPr>
        <w:t>Write short notes:</w:t>
      </w:r>
      <w:r>
        <w:rPr>
          <w:sz w:val="20"/>
          <w:szCs w:val="20"/>
        </w:rPr>
        <w:t xml:space="preserve"> (any </w:t>
      </w:r>
      <w:r>
        <w:rPr>
          <w:b/>
          <w:sz w:val="20"/>
          <w:szCs w:val="20"/>
        </w:rPr>
        <w:t>four</w:t>
      </w:r>
      <w:r>
        <w:rPr>
          <w:sz w:val="20"/>
          <w:szCs w:val="20"/>
        </w:rPr>
        <w:t xml:space="preserve">)                                                          </w:t>
      </w:r>
      <w:r>
        <w:rPr>
          <w:b/>
          <w:sz w:val="20"/>
          <w:szCs w:val="20"/>
        </w:rPr>
        <w:t>8</w:t>
      </w:r>
    </w:p>
    <w:p w:rsidR="007625FA" w:rsidRDefault="007625FA" w:rsidP="007625F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(a) Clinical Feature </w:t>
      </w:r>
      <w:r w:rsidR="00C61E19">
        <w:rPr>
          <w:sz w:val="20"/>
          <w:szCs w:val="20"/>
        </w:rPr>
        <w:t xml:space="preserve">of  </w:t>
      </w:r>
      <w:r w:rsidR="00303B32">
        <w:rPr>
          <w:sz w:val="20"/>
          <w:szCs w:val="20"/>
        </w:rPr>
        <w:t>Viper Bite</w:t>
      </w:r>
      <w:r>
        <w:rPr>
          <w:sz w:val="20"/>
          <w:szCs w:val="20"/>
        </w:rPr>
        <w:t xml:space="preserve">    </w:t>
      </w:r>
    </w:p>
    <w:p w:rsidR="007625FA" w:rsidRDefault="007625FA" w:rsidP="007625F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(b) </w:t>
      </w:r>
      <w:r w:rsidR="00303B32">
        <w:rPr>
          <w:sz w:val="20"/>
          <w:szCs w:val="20"/>
        </w:rPr>
        <w:t>Body Packers Syndrome</w:t>
      </w:r>
    </w:p>
    <w:p w:rsidR="007625FA" w:rsidRDefault="007625FA" w:rsidP="007625F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(c) </w:t>
      </w:r>
      <w:r w:rsidR="00303B32">
        <w:rPr>
          <w:sz w:val="20"/>
          <w:szCs w:val="20"/>
        </w:rPr>
        <w:t>Dying Declaration</w:t>
      </w:r>
    </w:p>
    <w:p w:rsidR="007625FA" w:rsidRDefault="007625FA" w:rsidP="007625F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(d) Types of Delusion.</w:t>
      </w:r>
    </w:p>
    <w:p w:rsidR="007625FA" w:rsidRDefault="007625FA" w:rsidP="007625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(e) </w:t>
      </w:r>
      <w:r w:rsidR="00303B32">
        <w:rPr>
          <w:sz w:val="20"/>
          <w:szCs w:val="20"/>
        </w:rPr>
        <w:t>Informed Consent</w:t>
      </w:r>
    </w:p>
    <w:p w:rsidR="007625FA" w:rsidRDefault="007625FA" w:rsidP="007625FA">
      <w:pPr>
        <w:jc w:val="center"/>
        <w:outlineLvl w:val="0"/>
      </w:pPr>
    </w:p>
    <w:p w:rsidR="00204095" w:rsidRDefault="00204095"/>
    <w:sectPr w:rsidR="00204095" w:rsidSect="007625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altName w:val="Gadug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539"/>
    <w:multiLevelType w:val="hybridMultilevel"/>
    <w:tmpl w:val="63F29D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61508"/>
    <w:multiLevelType w:val="hybridMultilevel"/>
    <w:tmpl w:val="A9D27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25FA"/>
    <w:rsid w:val="000B78B2"/>
    <w:rsid w:val="00204095"/>
    <w:rsid w:val="002A6482"/>
    <w:rsid w:val="00303B32"/>
    <w:rsid w:val="00445AFE"/>
    <w:rsid w:val="006E6949"/>
    <w:rsid w:val="007625FA"/>
    <w:rsid w:val="007C1DF9"/>
    <w:rsid w:val="00817164"/>
    <w:rsid w:val="008F515D"/>
    <w:rsid w:val="00B40F26"/>
    <w:rsid w:val="00BD638B"/>
    <w:rsid w:val="00C61E19"/>
    <w:rsid w:val="00CB0A5D"/>
    <w:rsid w:val="00F4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2014-05-10T03:52:00Z</dcterms:created>
  <dcterms:modified xsi:type="dcterms:W3CDTF">2016-11-21T10:42:00Z</dcterms:modified>
</cp:coreProperties>
</file>